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02" w:rsidRDefault="00837102" w:rsidP="00177026">
      <w:pPr>
        <w:pStyle w:val="p10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СОВЕТ СЕЛЬСКОГО ПОСЕЛЕНИЯ «</w:t>
      </w:r>
      <w:r w:rsidR="00177026">
        <w:rPr>
          <w:rStyle w:val="s1"/>
          <w:b/>
          <w:bCs/>
          <w:color w:val="000000"/>
          <w:sz w:val="28"/>
          <w:szCs w:val="28"/>
        </w:rPr>
        <w:t>ЮБИЛЕЙНИНСКОЕ</w:t>
      </w:r>
      <w:r>
        <w:rPr>
          <w:rStyle w:val="s1"/>
          <w:b/>
          <w:bCs/>
          <w:color w:val="000000"/>
          <w:sz w:val="28"/>
          <w:szCs w:val="28"/>
        </w:rPr>
        <w:t>» МУНИЦИПАЛЬНОГО РАЙОНА</w:t>
      </w:r>
    </w:p>
    <w:p w:rsidR="00837102" w:rsidRDefault="00837102" w:rsidP="00177026">
      <w:pPr>
        <w:pStyle w:val="p8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«ГОРОД КРАСНОКАМЕНСК И КРАСНОКАМЕНСКИЙ РАЙОН»</w:t>
      </w:r>
    </w:p>
    <w:p w:rsidR="00837102" w:rsidRDefault="00837102" w:rsidP="00177026">
      <w:pPr>
        <w:pStyle w:val="p7"/>
        <w:shd w:val="clear" w:color="auto" w:fill="FFFFFF"/>
        <w:spacing w:after="0" w:afterAutospacing="0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ЗАБАЙКАЛЬСКОГО КРАЯ</w:t>
      </w:r>
    </w:p>
    <w:p w:rsidR="00837102" w:rsidRDefault="00837102" w:rsidP="00837102">
      <w:pPr>
        <w:pStyle w:val="p7"/>
        <w:shd w:val="clear" w:color="auto" w:fill="FFFFFF"/>
        <w:ind w:firstLine="887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РЕШЕНИЕ</w:t>
      </w:r>
    </w:p>
    <w:p w:rsidR="00837102" w:rsidRDefault="00177026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83710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11.</w:t>
      </w:r>
      <w:r w:rsidR="00837102">
        <w:rPr>
          <w:color w:val="000000"/>
          <w:sz w:val="28"/>
          <w:szCs w:val="28"/>
        </w:rPr>
        <w:t>2014</w:t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83710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>24</w:t>
      </w:r>
    </w:p>
    <w:p w:rsidR="00177026" w:rsidRPr="00177026" w:rsidRDefault="00177026" w:rsidP="00177026">
      <w:pPr>
        <w:pStyle w:val="p10"/>
        <w:shd w:val="clear" w:color="auto" w:fill="FFFFFF"/>
        <w:jc w:val="center"/>
        <w:rPr>
          <w:color w:val="000000"/>
        </w:rPr>
      </w:pPr>
      <w:r>
        <w:rPr>
          <w:color w:val="000000"/>
        </w:rPr>
        <w:t>п</w:t>
      </w:r>
      <w:proofErr w:type="gramStart"/>
      <w:r>
        <w:rPr>
          <w:color w:val="000000"/>
        </w:rPr>
        <w:t>.Ю</w:t>
      </w:r>
      <w:proofErr w:type="gramEnd"/>
      <w:r>
        <w:rPr>
          <w:color w:val="000000"/>
        </w:rPr>
        <w:t>билейный</w:t>
      </w:r>
    </w:p>
    <w:p w:rsidR="00837102" w:rsidRDefault="00837102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законодательной инициативе в Законодательное Собрание Забайкальского края о принятии Закона Забайкальского края «О передаче полномочий муниципальных районов по решению вопросов местного значения, установленных частью 1 статьи 14 Федерального закона «Об общих принципах организации местного самоуправления в Российской Федерации», на уровень сельских поселений»</w:t>
      </w:r>
    </w:p>
    <w:p w:rsidR="00D13937" w:rsidRDefault="00837102" w:rsidP="00837102">
      <w:pPr>
        <w:pStyle w:val="p13"/>
        <w:shd w:val="clear" w:color="auto" w:fill="FFFFFF"/>
        <w:ind w:firstLine="707"/>
        <w:jc w:val="both"/>
        <w:rPr>
          <w:rStyle w:val="apple-converted-space"/>
          <w:b/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Рассмотрев представленные документы о законодательной инициативе в Законодательное Собрание Забайкальского края о принятии Закона Забайкальского края «О передаче полномочий муниципальных районов по решению вопросов местного значения, установленных частью 1 статьи 14 Федерального закона «Об общих принципах организации местного самоуправления в Российской Федерации», на уровень сельских поселений», руководствуясь ст.49 Закона Забайкальского края от 17.02.2009 № 125-ЗЗК «Устав Забайкальского края», ст. 5</w:t>
      </w:r>
      <w:proofErr w:type="gramEnd"/>
      <w:r>
        <w:rPr>
          <w:color w:val="000000"/>
          <w:sz w:val="28"/>
          <w:szCs w:val="28"/>
        </w:rPr>
        <w:t xml:space="preserve"> Закона Забайкальского края от 18.12.2009 №321-ЗЗК «О нормативных правовых актах Забайкальского края», Совет сельского 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 муниципального района Город Краснокаменск и Краснокаменский район» Забайкальского края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 w:rsidR="00D13937">
        <w:rPr>
          <w:rStyle w:val="apple-converted-space"/>
          <w:b/>
          <w:bCs/>
          <w:color w:val="000000"/>
          <w:sz w:val="28"/>
          <w:szCs w:val="28"/>
        </w:rPr>
        <w:t xml:space="preserve"> </w:t>
      </w:r>
    </w:p>
    <w:p w:rsidR="00837102" w:rsidRDefault="00FC7AC6" w:rsidP="00837102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РЕШИЛ</w:t>
      </w:r>
      <w:r w:rsidR="00837102">
        <w:rPr>
          <w:rStyle w:val="s1"/>
          <w:b/>
          <w:bCs/>
          <w:color w:val="000000"/>
          <w:sz w:val="28"/>
          <w:szCs w:val="28"/>
        </w:rPr>
        <w:t>:</w:t>
      </w:r>
    </w:p>
    <w:p w:rsidR="00837102" w:rsidRDefault="00837102" w:rsidP="00837102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Выйти с законодательной инициативой в Законодательное Собрание Забайкальского края о принятии Закона Забайкальского края «О передаче полномочий муниципальных районов по решению вопросов местного значения, установленных частью 1 статьи 14 Федерального закона «Об общих принципах организации местного самоуправления в Российской Федерации», на уровень сельских поселений».</w:t>
      </w:r>
    </w:p>
    <w:p w:rsidR="00837102" w:rsidRDefault="00837102" w:rsidP="00837102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2.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Направить пакет законопроектных документов для рассмотрения в Законодательное Собрание Забайкальского края.</w:t>
      </w: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сельского</w:t>
      </w: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</w:t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177026">
        <w:rPr>
          <w:color w:val="000000"/>
          <w:sz w:val="28"/>
          <w:szCs w:val="28"/>
        </w:rPr>
        <w:t>Н.А.Пинюгина</w:t>
      </w:r>
    </w:p>
    <w:p w:rsidR="00837102" w:rsidRDefault="00837102" w:rsidP="00837102">
      <w:pPr>
        <w:pStyle w:val="p10"/>
        <w:shd w:val="clear" w:color="auto" w:fill="FFFFFF"/>
        <w:rPr>
          <w:color w:val="000000"/>
          <w:sz w:val="28"/>
          <w:szCs w:val="28"/>
        </w:rPr>
      </w:pPr>
    </w:p>
    <w:p w:rsidR="00837102" w:rsidRDefault="00837102" w:rsidP="00D13937">
      <w:pPr>
        <w:pStyle w:val="p15"/>
        <w:shd w:val="clear" w:color="auto" w:fill="FFFFFF"/>
        <w:ind w:left="4962"/>
        <w:rPr>
          <w:color w:val="000000"/>
        </w:rPr>
      </w:pPr>
      <w:r>
        <w:rPr>
          <w:color w:val="000000"/>
        </w:rPr>
        <w:lastRenderedPageBreak/>
        <w:t>Проект внесен</w:t>
      </w:r>
    </w:p>
    <w:p w:rsidR="00837102" w:rsidRDefault="00177026" w:rsidP="00177026">
      <w:pPr>
        <w:pStyle w:val="p15"/>
        <w:shd w:val="clear" w:color="auto" w:fill="FFFFFF"/>
        <w:ind w:left="4962"/>
        <w:rPr>
          <w:color w:val="000000"/>
        </w:rPr>
      </w:pPr>
      <w:r>
        <w:rPr>
          <w:color w:val="000000"/>
        </w:rPr>
        <w:t xml:space="preserve">Решением </w:t>
      </w:r>
      <w:r w:rsidR="00837102">
        <w:rPr>
          <w:color w:val="000000"/>
        </w:rPr>
        <w:t>Совет</w:t>
      </w:r>
      <w:r>
        <w:rPr>
          <w:color w:val="000000"/>
        </w:rPr>
        <w:t>а</w:t>
      </w:r>
      <w:r w:rsidR="00837102">
        <w:rPr>
          <w:color w:val="000000"/>
        </w:rPr>
        <w:t xml:space="preserve"> сельского поселения «</w:t>
      </w:r>
      <w:r>
        <w:rPr>
          <w:color w:val="000000"/>
        </w:rPr>
        <w:t>Юбилейнинское</w:t>
      </w:r>
      <w:r w:rsidR="00837102">
        <w:rPr>
          <w:color w:val="000000"/>
        </w:rPr>
        <w:t>»</w:t>
      </w:r>
      <w:r>
        <w:rPr>
          <w:color w:val="000000"/>
        </w:rPr>
        <w:t xml:space="preserve"> </w:t>
      </w:r>
      <w:r w:rsidR="00837102">
        <w:rPr>
          <w:color w:val="000000"/>
        </w:rPr>
        <w:t>муниципального района «Город Краснокаменск и</w:t>
      </w:r>
      <w:r>
        <w:rPr>
          <w:color w:val="000000"/>
        </w:rPr>
        <w:t xml:space="preserve"> </w:t>
      </w:r>
      <w:r w:rsidR="00837102">
        <w:rPr>
          <w:color w:val="000000"/>
        </w:rPr>
        <w:t>Краснокаменский район» Забайкальского края</w:t>
      </w:r>
      <w:r>
        <w:rPr>
          <w:color w:val="000000"/>
        </w:rPr>
        <w:t xml:space="preserve"> </w:t>
      </w:r>
      <w:r w:rsidR="00837102" w:rsidRPr="00177026">
        <w:rPr>
          <w:rStyle w:val="s7"/>
          <w:color w:val="000000"/>
        </w:rPr>
        <w:t>«</w:t>
      </w:r>
      <w:r w:rsidRPr="00177026">
        <w:rPr>
          <w:rStyle w:val="s7"/>
          <w:color w:val="000000"/>
        </w:rPr>
        <w:t>10</w:t>
      </w:r>
      <w:r w:rsidR="00837102" w:rsidRPr="00177026">
        <w:rPr>
          <w:rStyle w:val="s7"/>
          <w:color w:val="000000"/>
        </w:rPr>
        <w:t>»</w:t>
      </w:r>
      <w:r w:rsidRPr="00177026">
        <w:rPr>
          <w:rStyle w:val="s7"/>
          <w:color w:val="000000"/>
        </w:rPr>
        <w:t xml:space="preserve"> ноября</w:t>
      </w:r>
      <w:r>
        <w:rPr>
          <w:rStyle w:val="s7"/>
          <w:color w:val="000000"/>
          <w:u w:val="single"/>
        </w:rPr>
        <w:t xml:space="preserve"> </w:t>
      </w:r>
      <w:r w:rsidR="00837102">
        <w:rPr>
          <w:color w:val="000000"/>
        </w:rPr>
        <w:t>2014 года</w:t>
      </w:r>
      <w:r>
        <w:rPr>
          <w:color w:val="000000"/>
        </w:rPr>
        <w:t xml:space="preserve"> №24</w:t>
      </w:r>
    </w:p>
    <w:p w:rsidR="00837102" w:rsidRDefault="00837102" w:rsidP="00837102">
      <w:pPr>
        <w:pStyle w:val="p18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ЗАКОН</w:t>
      </w:r>
    </w:p>
    <w:p w:rsidR="00837102" w:rsidRDefault="00837102" w:rsidP="00837102">
      <w:pPr>
        <w:pStyle w:val="p18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ЗАБАЙКАЛЬСКОГО КРАЯ</w:t>
      </w:r>
    </w:p>
    <w:p w:rsidR="00837102" w:rsidRDefault="00837102" w:rsidP="00837102">
      <w:pPr>
        <w:pStyle w:val="p18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«О передаче полномочий муниципальных районов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32"/>
          <w:szCs w:val="32"/>
        </w:rPr>
        <w:t>по решению вопросов местного значения, установленных частью 1 статьи 14 Федерального закона «Об общих принципах организации местного самоуправления в Российской Федерации», на уровень сельских поселений»</w:t>
      </w:r>
    </w:p>
    <w:p w:rsidR="00837102" w:rsidRDefault="00837102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  <w:proofErr w:type="gramStart"/>
      <w:r>
        <w:rPr>
          <w:rStyle w:val="s9"/>
          <w:i/>
          <w:iCs/>
          <w:color w:val="000000"/>
          <w:sz w:val="28"/>
          <w:szCs w:val="28"/>
        </w:rPr>
        <w:t>Принят</w:t>
      </w:r>
      <w:proofErr w:type="gramEnd"/>
      <w:r>
        <w:rPr>
          <w:rStyle w:val="s9"/>
          <w:i/>
          <w:iCs/>
          <w:color w:val="000000"/>
          <w:sz w:val="28"/>
          <w:szCs w:val="28"/>
        </w:rPr>
        <w:t xml:space="preserve"> Законодательным Собранием Забайкальского края</w:t>
      </w:r>
    </w:p>
    <w:p w:rsidR="00837102" w:rsidRDefault="00837102" w:rsidP="00837102">
      <w:pPr>
        <w:pStyle w:val="p19"/>
        <w:shd w:val="clear" w:color="auto" w:fill="FFFFFF"/>
        <w:ind w:firstLine="95"/>
        <w:jc w:val="center"/>
        <w:rPr>
          <w:color w:val="000000"/>
          <w:sz w:val="28"/>
          <w:szCs w:val="28"/>
        </w:rPr>
      </w:pPr>
      <w:r>
        <w:rPr>
          <w:rStyle w:val="s9"/>
          <w:i/>
          <w:iCs/>
          <w:color w:val="000000"/>
          <w:sz w:val="28"/>
          <w:szCs w:val="28"/>
        </w:rPr>
        <w:t>___________________________</w:t>
      </w:r>
    </w:p>
    <w:p w:rsidR="00837102" w:rsidRDefault="00837102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  <w:r>
        <w:rPr>
          <w:rStyle w:val="s10"/>
          <w:b/>
          <w:bCs/>
          <w:i/>
          <w:iCs/>
          <w:color w:val="000000"/>
          <w:sz w:val="28"/>
          <w:szCs w:val="28"/>
        </w:rPr>
        <w:t>Статья 1</w:t>
      </w:r>
    </w:p>
    <w:p w:rsidR="00837102" w:rsidRDefault="00837102" w:rsidP="00837102">
      <w:pPr>
        <w:pStyle w:val="p20"/>
        <w:shd w:val="clear" w:color="auto" w:fill="FFFFFF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частями 1 и 3 статьи 14 Федерального закона «Об общих принципах организации местного самоуправления в Российской Федерации» передать на уровень сельских поселений полномочия муниципальных районов по решению вопросов местного значения: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0" w:name="Par11"/>
      <w:bookmarkStart w:id="1" w:name="Par0"/>
      <w:bookmarkEnd w:id="0"/>
      <w:bookmarkEnd w:id="1"/>
      <w:r>
        <w:rPr>
          <w:color w:val="000000"/>
          <w:sz w:val="28"/>
          <w:szCs w:val="28"/>
        </w:rPr>
        <w:t xml:space="preserve">1) организация в границах поселения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газо</w:t>
      </w:r>
      <w:proofErr w:type="spellEnd"/>
      <w:r>
        <w:rPr>
          <w:color w:val="000000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hyperlink r:id="rId4" w:tgtFrame="_blank" w:history="1">
        <w:r>
          <w:rPr>
            <w:rStyle w:val="s11"/>
            <w:color w:val="000000"/>
            <w:sz w:val="28"/>
            <w:szCs w:val="28"/>
            <w:u w:val="single"/>
          </w:rPr>
          <w:t>законодательством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Федерации;</w:t>
      </w:r>
      <w:proofErr w:type="gramEnd"/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>
        <w:rPr>
          <w:color w:val="000000"/>
          <w:sz w:val="28"/>
          <w:szCs w:val="28"/>
        </w:rPr>
        <w:lastRenderedPageBreak/>
        <w:t>жилищного контроля, а также иных полномочий органов местного самоуправления в соответствии с жилищным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tgtFrame="_blank" w:history="1">
        <w:r>
          <w:rPr>
            <w:rStyle w:val="s11"/>
            <w:color w:val="000000"/>
            <w:sz w:val="28"/>
            <w:szCs w:val="28"/>
            <w:u w:val="single"/>
          </w:rPr>
          <w:t>законодательством</w:t>
        </w:r>
      </w:hyperlink>
      <w:r>
        <w:rPr>
          <w:color w:val="000000"/>
          <w:sz w:val="28"/>
          <w:szCs w:val="28"/>
        </w:rPr>
        <w:t>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2" w:name="Par16"/>
      <w:bookmarkEnd w:id="2"/>
      <w:r>
        <w:rPr>
          <w:color w:val="000000"/>
          <w:sz w:val="28"/>
          <w:szCs w:val="28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организация сбора и вывоза бытовых отходов и мусора;</w:t>
      </w:r>
    </w:p>
    <w:p w:rsidR="00837102" w:rsidRDefault="00FC7AC6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3" w:name="Par32"/>
      <w:bookmarkEnd w:id="3"/>
      <w:proofErr w:type="gramStart"/>
      <w:r>
        <w:rPr>
          <w:color w:val="000000"/>
          <w:sz w:val="28"/>
          <w:szCs w:val="28"/>
        </w:rPr>
        <w:t xml:space="preserve">10) </w:t>
      </w:r>
      <w:r w:rsidR="00837102">
        <w:rPr>
          <w:color w:val="000000"/>
          <w:sz w:val="28"/>
          <w:szCs w:val="28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 w:rsidR="00837102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="00837102">
          <w:rPr>
            <w:rStyle w:val="s11"/>
            <w:color w:val="000000"/>
            <w:sz w:val="28"/>
            <w:szCs w:val="28"/>
            <w:u w:val="single"/>
          </w:rPr>
          <w:t>кодексом</w:t>
        </w:r>
      </w:hyperlink>
      <w:r w:rsidR="00D13937">
        <w:rPr>
          <w:color w:val="000000"/>
          <w:sz w:val="28"/>
          <w:szCs w:val="28"/>
        </w:rPr>
        <w:t xml:space="preserve"> </w:t>
      </w:r>
      <w:r w:rsidR="00837102">
        <w:rPr>
          <w:color w:val="000000"/>
          <w:sz w:val="28"/>
          <w:szCs w:val="28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="00837102"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 w:rsidR="00837102">
        <w:rPr>
          <w:color w:val="000000"/>
          <w:sz w:val="28"/>
          <w:szCs w:val="28"/>
        </w:rPr>
        <w:t>контроля за</w:t>
      </w:r>
      <w:proofErr w:type="gramEnd"/>
      <w:r w:rsidR="00837102">
        <w:rPr>
          <w:color w:val="000000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</w:t>
      </w:r>
      <w:r w:rsidR="00D13937">
        <w:rPr>
          <w:color w:val="000000"/>
          <w:sz w:val="28"/>
          <w:szCs w:val="28"/>
        </w:rPr>
        <w:t xml:space="preserve"> </w:t>
      </w:r>
      <w:hyperlink r:id="rId7" w:tgtFrame="_blank" w:history="1">
        <w:r w:rsidR="00837102">
          <w:rPr>
            <w:rStyle w:val="s11"/>
            <w:color w:val="000000"/>
            <w:sz w:val="28"/>
            <w:szCs w:val="28"/>
            <w:u w:val="single"/>
          </w:rPr>
          <w:t>кодексом</w:t>
        </w:r>
      </w:hyperlink>
      <w:r w:rsidR="00837102">
        <w:rPr>
          <w:rStyle w:val="apple-converted-space"/>
          <w:color w:val="000000"/>
          <w:sz w:val="28"/>
          <w:szCs w:val="28"/>
        </w:rPr>
        <w:t> </w:t>
      </w:r>
      <w:r w:rsidR="00837102">
        <w:rPr>
          <w:color w:val="000000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4" w:name="Par36"/>
      <w:bookmarkEnd w:id="4"/>
      <w:r>
        <w:rPr>
          <w:color w:val="000000"/>
          <w:sz w:val="28"/>
          <w:szCs w:val="28"/>
        </w:rPr>
        <w:t>11) организация ритуальных услуг и содержание мест захоронения;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осуществление в пределах, установленных водным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>
          <w:rPr>
            <w:rStyle w:val="s11"/>
            <w:color w:val="000000"/>
            <w:sz w:val="28"/>
            <w:szCs w:val="28"/>
            <w:u w:val="single"/>
          </w:rPr>
          <w:t>законодательством</w:t>
        </w:r>
      </w:hyperlink>
      <w:r w:rsidR="00D139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bookmarkStart w:id="5" w:name="Par57"/>
      <w:bookmarkEnd w:id="5"/>
      <w:r>
        <w:rPr>
          <w:color w:val="000000"/>
          <w:sz w:val="28"/>
          <w:szCs w:val="28"/>
        </w:rPr>
        <w:t>16)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37102" w:rsidRDefault="00837102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  <w:r>
        <w:rPr>
          <w:rStyle w:val="s10"/>
          <w:b/>
          <w:bCs/>
          <w:i/>
          <w:iCs/>
          <w:color w:val="000000"/>
          <w:sz w:val="28"/>
          <w:szCs w:val="28"/>
        </w:rPr>
        <w:t>Статья 2</w:t>
      </w:r>
    </w:p>
    <w:p w:rsidR="00837102" w:rsidRDefault="00837102" w:rsidP="00837102">
      <w:pPr>
        <w:pStyle w:val="p24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Установить за бюджетами сельских поселений налог на доходы физических лиц по нормативу 10 процентов поступлений в консолидированный бюджет Российской Федерации от указанного налога с территории данного поселения путем закрепления указанной нормы законом Забайкальского края « О межбюджетных отношениях в Забайкальском крае».</w:t>
      </w:r>
    </w:p>
    <w:p w:rsidR="00837102" w:rsidRDefault="00837102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  <w:r>
        <w:rPr>
          <w:rStyle w:val="s10"/>
          <w:b/>
          <w:bCs/>
          <w:i/>
          <w:iCs/>
          <w:color w:val="000000"/>
          <w:sz w:val="28"/>
          <w:szCs w:val="28"/>
        </w:rPr>
        <w:t>Статья 3</w:t>
      </w:r>
    </w:p>
    <w:p w:rsidR="00837102" w:rsidRDefault="00837102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Настоящий закон вступает в силу через десять дней после дня его официального опубликования.</w:t>
      </w:r>
    </w:p>
    <w:p w:rsidR="00177026" w:rsidRDefault="00177026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</w:p>
    <w:p w:rsidR="00837102" w:rsidRDefault="00FC7AC6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Законодательного</w:t>
      </w:r>
      <w:proofErr w:type="gramEnd"/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7102">
        <w:rPr>
          <w:color w:val="000000"/>
          <w:sz w:val="28"/>
          <w:szCs w:val="28"/>
        </w:rPr>
        <w:t>Губернатор</w:t>
      </w:r>
    </w:p>
    <w:p w:rsidR="00837102" w:rsidRDefault="00FC7AC6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Забайкальского края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837102">
        <w:rPr>
          <w:color w:val="000000"/>
          <w:sz w:val="28"/>
          <w:szCs w:val="28"/>
        </w:rPr>
        <w:t>Забайкальского края</w:t>
      </w:r>
    </w:p>
    <w:p w:rsidR="00837102" w:rsidRDefault="00FC7AC6" w:rsidP="00837102">
      <w:pPr>
        <w:pStyle w:val="p12"/>
        <w:shd w:val="clear" w:color="auto" w:fill="FFFFFF"/>
        <w:ind w:firstLine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Н.Н.Жданова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К.К.</w:t>
      </w:r>
      <w:r w:rsidR="00837102">
        <w:rPr>
          <w:color w:val="000000"/>
          <w:sz w:val="28"/>
          <w:szCs w:val="28"/>
        </w:rPr>
        <w:t>Ильковский</w:t>
      </w:r>
      <w:proofErr w:type="spellEnd"/>
    </w:p>
    <w:p w:rsidR="00837102" w:rsidRDefault="00837102" w:rsidP="00837102">
      <w:pPr>
        <w:pStyle w:val="p25"/>
        <w:shd w:val="clear" w:color="auto" w:fill="FFFFFF"/>
        <w:ind w:right="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 Чита</w:t>
      </w:r>
    </w:p>
    <w:p w:rsidR="00837102" w:rsidRDefault="00FC7AC6" w:rsidP="00837102">
      <w:pPr>
        <w:pStyle w:val="p25"/>
        <w:shd w:val="clear" w:color="auto" w:fill="FFFFFF"/>
        <w:ind w:right="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«___»________________</w:t>
      </w:r>
      <w:r w:rsidR="00837102">
        <w:rPr>
          <w:color w:val="000000"/>
          <w:sz w:val="28"/>
          <w:szCs w:val="28"/>
        </w:rPr>
        <w:t>2014года</w:t>
      </w:r>
    </w:p>
    <w:p w:rsidR="00837102" w:rsidRDefault="00837102" w:rsidP="00837102">
      <w:pPr>
        <w:pStyle w:val="p25"/>
        <w:shd w:val="clear" w:color="auto" w:fill="FFFFFF"/>
        <w:ind w:right="24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________</w:t>
      </w:r>
    </w:p>
    <w:p w:rsidR="00177026" w:rsidRDefault="00177026" w:rsidP="00837102">
      <w:pPr>
        <w:pStyle w:val="p18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177026" w:rsidRDefault="00177026" w:rsidP="00837102">
      <w:pPr>
        <w:pStyle w:val="p18"/>
        <w:shd w:val="clear" w:color="auto" w:fill="FFFFFF"/>
        <w:jc w:val="center"/>
        <w:rPr>
          <w:rStyle w:val="s1"/>
          <w:b/>
          <w:bCs/>
          <w:color w:val="000000"/>
          <w:sz w:val="32"/>
          <w:szCs w:val="32"/>
        </w:rPr>
      </w:pPr>
    </w:p>
    <w:p w:rsidR="00837102" w:rsidRDefault="00837102" w:rsidP="00837102">
      <w:pPr>
        <w:pStyle w:val="p18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ПОЯСНИТЕЛЬНАЯ ЗАПИСКА</w:t>
      </w:r>
    </w:p>
    <w:p w:rsidR="00837102" w:rsidRDefault="00837102" w:rsidP="00837102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к проекту закона Забайкальского края</w:t>
      </w:r>
    </w:p>
    <w:p w:rsidR="00837102" w:rsidRDefault="00837102" w:rsidP="00837102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«О передаче полномочий муниципальных районов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s1"/>
          <w:b/>
          <w:bCs/>
          <w:color w:val="000000"/>
          <w:sz w:val="28"/>
          <w:szCs w:val="28"/>
        </w:rPr>
        <w:t>по решению вопросов местного значения, установленных частью 1 статьи 14 Федерального закона «Об общих принципах организации местного самоуправления в Российской Федерации», на уровень сельских поселений»</w:t>
      </w:r>
    </w:p>
    <w:p w:rsidR="00837102" w:rsidRDefault="00837102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Пунктом 3 статьи 14 Закона РФ от 06.10.2003 года 131-ФЗ (в ред. От 21.07.2014 года) « Об общих принципах организации местного самоуправления в Российской Федерации» установлено право за субъектами Российской Федерации закрепления за сельскими поселениями вопросов из числа предусмотренных частью 1 статьи 14 указанного закона. Частью 1 указанной статьи закреплен перечень вопросов местного значения городского поселения (38 вопросов); частью 3 этой же статьи для сельских поселений из этого перечня исключены 25 вопросов и отнесены к вопросам местного значения муниципального района. На уровне сельского поселения остаются 13 вопросов.</w:t>
      </w:r>
    </w:p>
    <w:p w:rsidR="00837102" w:rsidRDefault="00837102" w:rsidP="00837102">
      <w:pPr>
        <w:pStyle w:val="p26"/>
        <w:shd w:val="clear" w:color="auto" w:fill="FFFFFF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Согласно проекту Закона РФ «О внесении изменений в Бюджетный Кодекс Российской Федерации» (проект внесен Правительством Российской Федерации в Государственную Думу) пунктом 12 статьи 1 статья 61</w:t>
      </w:r>
      <w:r>
        <w:rPr>
          <w:rStyle w:val="s12"/>
          <w:color w:val="000000"/>
          <w:vertAlign w:val="superscript"/>
        </w:rPr>
        <w:t>1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дополнена пунктом 4 следующего содержания:</w:t>
      </w:r>
    </w:p>
    <w:p w:rsidR="00837102" w:rsidRDefault="00837102" w:rsidP="00837102">
      <w:pPr>
        <w:pStyle w:val="p26"/>
        <w:shd w:val="clear" w:color="auto" w:fill="FFFFFF"/>
        <w:ind w:firstLine="1701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 Налоговые доходы, предусмотренные пунктом 2 настоящей статьи, подлежащие зачислению в бюджет муниципального района, могут быть переданы полностью или частично органами государственной власти субъекта Российской Федерации в соответствии с законом субъекта Российской Федерации в бюджеты сельских поселений по единым для всех сельских поселений нормативам отчислений в случае, если законами субъекта Российской Федерации и принятыми в соответствии с ними уставом муниципального района</w:t>
      </w:r>
      <w:proofErr w:type="gramEnd"/>
      <w:r>
        <w:rPr>
          <w:color w:val="000000"/>
          <w:sz w:val="28"/>
          <w:szCs w:val="28"/>
        </w:rPr>
        <w:t xml:space="preserve"> и уставами сельских поселений за сельскими поселениями закреплены вопросы местного значения городских поселений, решаемые муниципальным районом на территории сельских поселений».</w:t>
      </w:r>
    </w:p>
    <w:p w:rsidR="00837102" w:rsidRDefault="00837102" w:rsidP="00837102">
      <w:pPr>
        <w:pStyle w:val="p26"/>
        <w:shd w:val="clear" w:color="auto" w:fill="FFFFFF"/>
        <w:ind w:firstLine="17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осуществления муниципальным районом части вопросов местного значения, установленных пунктом 3 статьи 14 Закона РФ от 06.10.2003 года 131-ФЗ (в ред. От 21.07.2014 года) « Об общих принципах организации местного самоуправления в Российской Федерации», муниципальный район должен иметь достаточную экономическую основу в виде имущества, предназначенного для их решения. К таким вопросам относятся: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организация в границах поселения </w:t>
      </w:r>
      <w:proofErr w:type="spellStart"/>
      <w:r>
        <w:rPr>
          <w:color w:val="000000"/>
          <w:sz w:val="28"/>
          <w:szCs w:val="28"/>
        </w:rPr>
        <w:t>электро</w:t>
      </w:r>
      <w:proofErr w:type="spellEnd"/>
      <w:r>
        <w:rPr>
          <w:color w:val="000000"/>
          <w:sz w:val="28"/>
          <w:szCs w:val="28"/>
        </w:rPr>
        <w:t>-, тепл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газо</w:t>
      </w:r>
      <w:proofErr w:type="spellEnd"/>
      <w:r>
        <w:rPr>
          <w:color w:val="000000"/>
          <w:sz w:val="28"/>
          <w:szCs w:val="28"/>
        </w:rPr>
        <w:t xml:space="preserve">- и водоснабжения населения, водоотведения, снабжения населения топливом в </w:t>
      </w:r>
      <w:r>
        <w:rPr>
          <w:color w:val="000000"/>
          <w:sz w:val="28"/>
          <w:szCs w:val="28"/>
        </w:rPr>
        <w:lastRenderedPageBreak/>
        <w:t>пределах полномочий, установленных законодательством Российской Федерации;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r>
        <w:rPr>
          <w:rStyle w:val="apple-converted-space"/>
          <w:color w:val="000000"/>
          <w:sz w:val="28"/>
          <w:szCs w:val="28"/>
        </w:rPr>
        <w:t> </w:t>
      </w:r>
      <w:hyperlink r:id="rId9" w:tgtFrame="_blank" w:history="1">
        <w:r>
          <w:rPr>
            <w:rStyle w:val="s11"/>
            <w:color w:val="000000"/>
            <w:sz w:val="28"/>
            <w:szCs w:val="28"/>
            <w:u w:val="single"/>
          </w:rPr>
          <w:t>законодательством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Федерации;</w:t>
      </w:r>
      <w:proofErr w:type="gramEnd"/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10" w:tgtFrame="_blank" w:history="1">
        <w:r>
          <w:rPr>
            <w:rStyle w:val="s11"/>
            <w:color w:val="000000"/>
            <w:sz w:val="28"/>
            <w:szCs w:val="28"/>
            <w:u w:val="single"/>
          </w:rPr>
          <w:t>законодательством</w:t>
        </w:r>
      </w:hyperlink>
      <w:r>
        <w:rPr>
          <w:color w:val="000000"/>
          <w:sz w:val="28"/>
          <w:szCs w:val="28"/>
        </w:rPr>
        <w:t>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участие в предупреждении и ликвидации последствий чрезвычайных ситуаций в границах поселения;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организация сбора и вывоза бытовых отходов и мусора;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11" w:tgtFrame="_blank" w:history="1">
        <w:r>
          <w:rPr>
            <w:rStyle w:val="s11"/>
            <w:color w:val="000000"/>
            <w:sz w:val="28"/>
            <w:szCs w:val="28"/>
            <w:u w:val="single"/>
          </w:rPr>
          <w:t>кодексом</w:t>
        </w:r>
      </w:hyperlink>
      <w:r w:rsidR="00D139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Федерации, </w:t>
      </w:r>
      <w:r>
        <w:rPr>
          <w:color w:val="000000"/>
          <w:sz w:val="28"/>
          <w:szCs w:val="28"/>
        </w:rPr>
        <w:lastRenderedPageBreak/>
        <w:t>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color w:val="000000"/>
          <w:sz w:val="28"/>
          <w:szCs w:val="28"/>
        </w:rPr>
        <w:t xml:space="preserve"> и изъятие, в том числе путем выкупа, земельных участков в границах поселения для муниципальных нужд, осуществление муниципального земельного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использованием земель поселения, осуществление в случаях, предусмотренных Градостроительным</w:t>
      </w:r>
      <w:r w:rsidR="00D13937">
        <w:rPr>
          <w:color w:val="000000"/>
          <w:sz w:val="28"/>
          <w:szCs w:val="28"/>
        </w:rPr>
        <w:t xml:space="preserve"> </w:t>
      </w:r>
      <w:hyperlink r:id="rId12" w:tgtFrame="_blank" w:history="1">
        <w:r>
          <w:rPr>
            <w:rStyle w:val="s11"/>
            <w:color w:val="000000"/>
            <w:sz w:val="28"/>
            <w:szCs w:val="28"/>
            <w:u w:val="single"/>
          </w:rPr>
          <w:t>кодексом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11) организация ритуальных услуг и содержание мест захоронения;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14) осуществление мероприятий по обеспечению безопасности людей на водных объектах, охране их жизни и здоровья;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15) осуществление в пределах, установленных водным</w:t>
      </w:r>
      <w:r>
        <w:rPr>
          <w:rStyle w:val="apple-converted-space"/>
          <w:color w:val="000000"/>
          <w:sz w:val="28"/>
          <w:szCs w:val="28"/>
        </w:rPr>
        <w:t> </w:t>
      </w:r>
      <w:hyperlink r:id="rId13" w:tgtFrame="_blank" w:history="1">
        <w:r>
          <w:rPr>
            <w:rStyle w:val="s11"/>
            <w:color w:val="000000"/>
            <w:sz w:val="28"/>
            <w:szCs w:val="28"/>
            <w:u w:val="single"/>
          </w:rPr>
          <w:t>законодательством</w:t>
        </w:r>
      </w:hyperlink>
      <w:r w:rsidR="00D139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Кроме того, для реализации перечисленных полномочий необходимо пересмотреть структуры органов местного </w:t>
      </w:r>
      <w:proofErr w:type="gramStart"/>
      <w:r>
        <w:rPr>
          <w:color w:val="000000"/>
          <w:sz w:val="28"/>
          <w:szCs w:val="28"/>
        </w:rPr>
        <w:t>самоуправления</w:t>
      </w:r>
      <w:proofErr w:type="gramEnd"/>
      <w:r>
        <w:rPr>
          <w:color w:val="000000"/>
          <w:sz w:val="28"/>
          <w:szCs w:val="28"/>
        </w:rPr>
        <w:t xml:space="preserve"> как районов так и сельских поселений, например: в сельских поселениях подлежит сокращению штатная численность работников этих Администраций, занимающаяся вопросами указанными выше.</w:t>
      </w:r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Действующим законодательством закреплена норма передачи полномочий с уровня муниципального района на уровень сельских поселений путем заключения соглашений. </w:t>
      </w:r>
      <w:proofErr w:type="gramStart"/>
      <w:r>
        <w:rPr>
          <w:color w:val="000000"/>
          <w:sz w:val="28"/>
          <w:szCs w:val="28"/>
        </w:rPr>
        <w:t xml:space="preserve">Применить именно этот механизм </w:t>
      </w:r>
      <w:r>
        <w:rPr>
          <w:color w:val="000000"/>
          <w:sz w:val="28"/>
          <w:szCs w:val="28"/>
        </w:rPr>
        <w:lastRenderedPageBreak/>
        <w:t xml:space="preserve">в части вышеперечисленных вопросов местного значения муниципальным районам очень сложно, так как вопросы имущественного и финансового обеспечения путем передачи иных межбюджетных </w:t>
      </w:r>
      <w:proofErr w:type="spellStart"/>
      <w:r>
        <w:rPr>
          <w:color w:val="000000"/>
          <w:sz w:val="28"/>
          <w:szCs w:val="28"/>
        </w:rPr>
        <w:t>трансферов</w:t>
      </w:r>
      <w:proofErr w:type="spellEnd"/>
      <w:r>
        <w:rPr>
          <w:color w:val="000000"/>
          <w:sz w:val="28"/>
          <w:szCs w:val="28"/>
        </w:rPr>
        <w:t xml:space="preserve"> требуют разработки и утверждения методик расчета иных межбюджетных трансфертов по каждому передаваемому полномочию, а это – процесс длительный и требующий проведения качественной оценки всех критериев и показателей, участвующих в расчетах.</w:t>
      </w:r>
      <w:proofErr w:type="gramEnd"/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Также необходимо в сжатые сроки, в соответствии с абзацем 3 части 4 статьи 15 Закона РФ от</w:t>
      </w:r>
      <w:r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06.10.2003 года 131-ФЗ (в редакции Федерального закона от 23.06.2014 года № 165-ФЗ) « Об общих принципах организации местного самоуправления в Российской Федерации», утвердить Уставом муниципального образования и (или) нормативными правовыми актами представительного органа муниципального образования порядок заключения соглашений, что также требует необходимой подготовки.</w:t>
      </w:r>
      <w:proofErr w:type="gramEnd"/>
    </w:p>
    <w:p w:rsidR="00837102" w:rsidRDefault="00837102" w:rsidP="00837102">
      <w:pPr>
        <w:pStyle w:val="p22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Данный проект Закона Забайкальского края предложен в связи с тем, что Федеральное законодательство позволяет устранить проблемы, возникшие сейчас у муниципальных образований (районов, поселений), путем передачи части полномочий на уровень поселений, и закрепления за ними доходных источников от налога на доходы физических лиц в размере 10% поступлений в консолидированный бюджет РФ от указанного налога с территории данного поселения.</w:t>
      </w:r>
      <w:proofErr w:type="gramEnd"/>
      <w:r>
        <w:rPr>
          <w:color w:val="000000"/>
          <w:sz w:val="28"/>
          <w:szCs w:val="28"/>
        </w:rPr>
        <w:t xml:space="preserve"> Остальные вопросы местного значения, не включенные в предложенный проект закона и установленные пунктом 3 статьи 14 Закона РФ от 06.10.2003 года 131-ФЗ (в ред. От 21.07.2014 года), не требуют передачи имущественных прав и финансового обеспечения.</w:t>
      </w:r>
    </w:p>
    <w:p w:rsidR="00837102" w:rsidRDefault="00837102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сельского</w:t>
      </w:r>
    </w:p>
    <w:p w:rsidR="00837102" w:rsidRDefault="00837102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«</w:t>
      </w:r>
      <w:r w:rsidR="00177026">
        <w:rPr>
          <w:color w:val="000000"/>
          <w:sz w:val="28"/>
          <w:szCs w:val="28"/>
        </w:rPr>
        <w:t>Юбилейнинское</w:t>
      </w:r>
      <w:r>
        <w:rPr>
          <w:color w:val="000000"/>
          <w:sz w:val="28"/>
          <w:szCs w:val="28"/>
        </w:rPr>
        <w:t>»</w:t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FC7AC6">
        <w:rPr>
          <w:color w:val="000000"/>
          <w:sz w:val="28"/>
          <w:szCs w:val="28"/>
        </w:rPr>
        <w:tab/>
      </w:r>
      <w:r w:rsidR="00177026">
        <w:rPr>
          <w:color w:val="000000"/>
          <w:sz w:val="28"/>
          <w:szCs w:val="28"/>
        </w:rPr>
        <w:t>Н.А.Пинюгина</w:t>
      </w:r>
    </w:p>
    <w:p w:rsidR="00837102" w:rsidRDefault="00837102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</w:p>
    <w:p w:rsidR="00177026" w:rsidRDefault="00177026" w:rsidP="00837102">
      <w:pPr>
        <w:pStyle w:val="p8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77026" w:rsidRDefault="00177026" w:rsidP="00837102">
      <w:pPr>
        <w:pStyle w:val="p8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77026" w:rsidRDefault="00177026" w:rsidP="00837102">
      <w:pPr>
        <w:pStyle w:val="p8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77026" w:rsidRDefault="00177026" w:rsidP="00837102">
      <w:pPr>
        <w:pStyle w:val="p8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177026" w:rsidRDefault="00177026" w:rsidP="00837102">
      <w:pPr>
        <w:pStyle w:val="p8"/>
        <w:shd w:val="clear" w:color="auto" w:fill="FFFFFF"/>
        <w:jc w:val="center"/>
        <w:rPr>
          <w:rStyle w:val="s1"/>
          <w:b/>
          <w:bCs/>
          <w:color w:val="000000"/>
          <w:sz w:val="28"/>
          <w:szCs w:val="28"/>
        </w:rPr>
      </w:pPr>
    </w:p>
    <w:p w:rsidR="00E2721C" w:rsidRDefault="00E2721C" w:rsidP="00E2721C">
      <w:pPr>
        <w:pStyle w:val="p8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E2721C" w:rsidRDefault="00E2721C" w:rsidP="00E2721C">
      <w:pPr>
        <w:pStyle w:val="p8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E2721C" w:rsidRDefault="00E2721C" w:rsidP="00E2721C">
      <w:pPr>
        <w:pStyle w:val="p8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</w:p>
    <w:p w:rsidR="00837102" w:rsidRDefault="00837102" w:rsidP="00E2721C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lastRenderedPageBreak/>
        <w:t>СПРАВКА</w:t>
      </w:r>
    </w:p>
    <w:p w:rsidR="00837102" w:rsidRDefault="00837102" w:rsidP="00837102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 состоянии законодательства</w:t>
      </w:r>
    </w:p>
    <w:p w:rsidR="00837102" w:rsidRDefault="00837102" w:rsidP="00837102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данной сфере правового регулирования</w:t>
      </w:r>
    </w:p>
    <w:p w:rsidR="00837102" w:rsidRDefault="00837102" w:rsidP="00837102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1.Федеральный закон от 06.10.2003 N 131-ФЗ "Об общих принципах организации местного самоуправления в Российской Федерации"</w:t>
      </w:r>
    </w:p>
    <w:p w:rsidR="00837102" w:rsidRDefault="00837102" w:rsidP="00837102">
      <w:pPr>
        <w:pStyle w:val="p13"/>
        <w:shd w:val="clear" w:color="auto" w:fill="FFFFFF"/>
        <w:ind w:firstLine="70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2.Федеральный закон от 27.05.2014 N 136-ФЗ "О внесении изменений в статью 26.3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Федеральный закон "Об общих принципах организации местного самоуправления в Российской Федерации"</w:t>
      </w:r>
    </w:p>
    <w:p w:rsidR="00837102" w:rsidRDefault="00837102" w:rsidP="00837102">
      <w:pPr>
        <w:pStyle w:val="p1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3.Закон Забайкальского края от 17.02.2009 № 125-ЗЗК «Устав Забайкальского края»</w:t>
      </w:r>
    </w:p>
    <w:p w:rsidR="00837102" w:rsidRDefault="00837102" w:rsidP="00837102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ПЕРЕЧЕНЬ</w:t>
      </w:r>
    </w:p>
    <w:p w:rsidR="00837102" w:rsidRDefault="00837102" w:rsidP="00837102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нормативных правовых актов, подлежащих признанию</w:t>
      </w:r>
    </w:p>
    <w:p w:rsidR="00837102" w:rsidRDefault="00837102" w:rsidP="00837102">
      <w:pPr>
        <w:pStyle w:val="p8"/>
        <w:shd w:val="clear" w:color="auto" w:fill="FFFFFF"/>
        <w:jc w:val="center"/>
        <w:rPr>
          <w:color w:val="000000"/>
          <w:sz w:val="28"/>
          <w:szCs w:val="28"/>
        </w:rPr>
      </w:pPr>
      <w:proofErr w:type="gramStart"/>
      <w:r>
        <w:rPr>
          <w:rStyle w:val="s1"/>
          <w:b/>
          <w:bCs/>
          <w:color w:val="000000"/>
          <w:sz w:val="28"/>
          <w:szCs w:val="28"/>
        </w:rPr>
        <w:t>утратившими</w:t>
      </w:r>
      <w:proofErr w:type="gramEnd"/>
      <w:r>
        <w:rPr>
          <w:rStyle w:val="s1"/>
          <w:b/>
          <w:bCs/>
          <w:color w:val="000000"/>
          <w:sz w:val="28"/>
          <w:szCs w:val="28"/>
        </w:rPr>
        <w:t xml:space="preserve"> силу, приостановлению, изменению или принятию</w:t>
      </w:r>
    </w:p>
    <w:p w:rsidR="00837102" w:rsidRDefault="00837102" w:rsidP="00837102">
      <w:pPr>
        <w:pStyle w:val="p27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в связи с принятием проекта закона Забайкальского края</w:t>
      </w:r>
    </w:p>
    <w:p w:rsidR="00837102" w:rsidRDefault="00837102" w:rsidP="00837102">
      <w:pPr>
        <w:pStyle w:val="p27"/>
        <w:shd w:val="clear" w:color="auto" w:fill="FFFFFF"/>
        <w:ind w:firstLine="8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связи с принятием проекта закона Забайкальского края «О передаче полномочий муниципальных районов по решению вопросов местного значения, установленных частью 1 статьи 14 Федерального закона «Об общих принципах организации местного самоуправления в Российской Федерации», на уровень сельских поселений» не потребуется признания утратившими силу, приостановления, изменения или принятия нормативных правовых актов.</w:t>
      </w:r>
    </w:p>
    <w:p w:rsidR="00A33CFE" w:rsidRDefault="00A33CFE"/>
    <w:sectPr w:rsidR="00A33CFE" w:rsidSect="0017702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102"/>
    <w:rsid w:val="0005296A"/>
    <w:rsid w:val="00177026"/>
    <w:rsid w:val="00465814"/>
    <w:rsid w:val="007E0B62"/>
    <w:rsid w:val="00837102"/>
    <w:rsid w:val="00A33CFE"/>
    <w:rsid w:val="00C23BDD"/>
    <w:rsid w:val="00D13937"/>
    <w:rsid w:val="00E2721C"/>
    <w:rsid w:val="00FC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837102"/>
  </w:style>
  <w:style w:type="character" w:customStyle="1" w:styleId="apple-converted-space">
    <w:name w:val="apple-converted-space"/>
    <w:basedOn w:val="a0"/>
    <w:rsid w:val="00837102"/>
  </w:style>
  <w:style w:type="character" w:customStyle="1" w:styleId="s2">
    <w:name w:val="s2"/>
    <w:basedOn w:val="a0"/>
    <w:rsid w:val="00837102"/>
  </w:style>
  <w:style w:type="paragraph" w:customStyle="1" w:styleId="p3">
    <w:name w:val="p3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837102"/>
  </w:style>
  <w:style w:type="character" w:customStyle="1" w:styleId="s4">
    <w:name w:val="s4"/>
    <w:basedOn w:val="a0"/>
    <w:rsid w:val="00837102"/>
  </w:style>
  <w:style w:type="paragraph" w:customStyle="1" w:styleId="p5">
    <w:name w:val="p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837102"/>
  </w:style>
  <w:style w:type="paragraph" w:customStyle="1" w:styleId="p7">
    <w:name w:val="p7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837102"/>
  </w:style>
  <w:style w:type="paragraph" w:customStyle="1" w:styleId="p8">
    <w:name w:val="p8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837102"/>
  </w:style>
  <w:style w:type="paragraph" w:customStyle="1" w:styleId="p18">
    <w:name w:val="p18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">
    <w:name w:val="s9"/>
    <w:basedOn w:val="a0"/>
    <w:rsid w:val="00837102"/>
  </w:style>
  <w:style w:type="paragraph" w:customStyle="1" w:styleId="p19">
    <w:name w:val="p19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10"/>
    <w:basedOn w:val="a0"/>
    <w:rsid w:val="00837102"/>
  </w:style>
  <w:style w:type="paragraph" w:customStyle="1" w:styleId="p20">
    <w:name w:val="p20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1">
    <w:name w:val="s11"/>
    <w:basedOn w:val="a0"/>
    <w:rsid w:val="00837102"/>
  </w:style>
  <w:style w:type="paragraph" w:customStyle="1" w:styleId="p24">
    <w:name w:val="p24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2"/>
    <w:basedOn w:val="a0"/>
    <w:rsid w:val="00837102"/>
  </w:style>
  <w:style w:type="paragraph" w:customStyle="1" w:styleId="p27">
    <w:name w:val="p27"/>
    <w:basedOn w:val="a"/>
    <w:rsid w:val="0083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77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0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96777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82829">
                  <w:marLeft w:val="1701"/>
                  <w:marRight w:val="1133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r.xml?sk=7ce6604111189910fd29ff86010c242c&amp;url=consultantplus%3A%2F%2Foffline%2Fref%3DF00AA58BC03ABC479D88A2BFA01BDA85BFC9770E8372DAA2212DDAFF6038D53A11D5F354E5CA706DuAX6A%22+%5Co+%22%5C%22%D0%92%D0%BE%D0%B4%D0%BD%D1%8B%D0%B9+%D0%BA%D0%BE%D0%B4%D0%B5%D0%BA%D1%81+%D0%A0%D0%BE%D1%81%D1%81%D0%B8%D0%B9%D1%81%D0%BA%D0%BE%D0%B9+%D0%A4%D0%B5%D0%B4%D0%B5%D1%80%D0%B0%D1%86%D0%B8%D0%B8%5C%22+%D0%BE%D1%82+03.06.2006+N+74-%D0%A4%D0%97+%28%D1%80%D0%B5%D0%B4.+%D0%BE%D1%82+28.06.2014%29%0B%7B%D0%9A%D0%BE%D0%BD%D1%81%D1%83%D0%BB%D1%8C%D1%82%D0%B0%D0%BD%D1%82%D0%9F%D0%BB%D1%8E%D1%81%7D" TargetMode="External"/><Relationship Id="rId13" Type="http://schemas.openxmlformats.org/officeDocument/2006/relationships/hyperlink" Target="https://docviewer.yandex.ru/r.xml?sk=7ce6604111189910fd29ff86010c242c&amp;url=consultantplus%3A%2F%2Foffline%2Fref%3DF00AA58BC03ABC479D88A2BFA01BDA85BFC9770E8372DAA2212DDAFF6038D53A11D5F354E5CA706DuAX6A%22+%5Co+%22%5C%22%D0%92%D0%BE%D0%B4%D0%BD%D1%8B%D0%B9+%D0%BA%D0%BE%D0%B4%D0%B5%D0%BA%D1%81+%D0%A0%D0%BE%D1%81%D1%81%D0%B8%D0%B9%D1%81%D0%BA%D0%BE%D0%B9+%D0%A4%D0%B5%D0%B4%D0%B5%D1%80%D0%B0%D1%86%D0%B8%D0%B8%5C%22+%D0%BE%D1%82+03.06.2006+N+74-%D0%A4%D0%97+%28%D1%80%D0%B5%D0%B4.+%D0%BE%D1%82+28.06.2014%29%0B%7B%D0%9A%D0%BE%D0%BD%D1%81%D1%83%D0%BB%D1%8C%D1%82%D0%B0%D0%BD%D1%82%D0%9F%D0%BB%D1%8E%D1%81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viewer.yandex.ru/r.xml?sk=7ce6604111189910fd29ff86010c242c&amp;url=consultantplus%3A%2F%2Foffline%2Fref%3DF00AA58BC03ABC479D88A2BFA01BDA85BFC9760F8278DAA2212DDAFF60u3X8A%22+%5Co+%22%5C%22%D0%93%D1%80%D0%B0%D0%B4%D0%BE%D1%81%D1%82%D1%80%D0%BE%D0%B8%D1%82%D0%B5%D0%BB%D1%8C%D0%BD%D1%8B%D0%B9+%D0%BA%D0%BE%D0%B4%D0%B5%D0%BA%D1%81+%D0%A0%D0%BE%D1%81%D1%81%D0%B8%D0%B9%D1%81%D0%BA%D0%BE%D0%B9+%D0%A4%D0%B5%D0%B4%D0%B5%D1%80%D0%B0%D1%86%D0%B8%D0%B8%5C%22+%D0%BE%D1%82+29.12.2004+N+190-%D0%A4%D0%97+%28%D1%80%D0%B5%D0%B4.+%D0%BE%D1%82+21.07.2014%29%0B%7B%D0%9A%D0%BE%D0%BD%D1%81%D1%83%D0%BB%D1%8C%D1%82%D0%B0%D0%BD%D1%82%D0%9F%D0%BB%D1%8E%D1%81%7D" TargetMode="External"/><Relationship Id="rId12" Type="http://schemas.openxmlformats.org/officeDocument/2006/relationships/hyperlink" Target="https://docviewer.yandex.ru/r.xml?sk=7ce6604111189910fd29ff86010c242c&amp;url=consultantplus%3A%2F%2Foffline%2Fref%3DF00AA58BC03ABC479D88A2BFA01BDA85BFC9760F8278DAA2212DDAFF60u3X8A%22+%5Co+%22%5C%22%D0%93%D1%80%D0%B0%D0%B4%D0%BE%D1%81%D1%82%D1%80%D0%BE%D0%B8%D1%82%D0%B5%D0%BB%D1%8C%D0%BD%D1%8B%D0%B9+%D0%BA%D0%BE%D0%B4%D0%B5%D0%BA%D1%81+%D0%A0%D0%BE%D1%81%D1%81%D0%B8%D0%B9%D1%81%D0%BA%D0%BE%D0%B9+%D0%A4%D0%B5%D0%B4%D0%B5%D1%80%D0%B0%D1%86%D0%B8%D0%B8%5C%22+%D0%BE%D1%82+29.12.2004+N+190-%D0%A4%D0%97+%28%D1%80%D0%B5%D0%B4.+%D0%BE%D1%82+21.07.2014%29%0B%7B%D0%9A%D0%BE%D0%BD%D1%81%D1%83%D0%BB%D1%8C%D1%82%D0%B0%D0%BD%D1%82%D0%9F%D0%BB%D1%8E%D1%81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viewer.yandex.ru/r.xml?sk=7ce6604111189910fd29ff86010c242c&amp;url=consultantplus%3A%2F%2Foffline%2Fref%3DF00AA58BC03ABC479D88A2BFA01BDA85BFC9760F8278DAA2212DDAFF6038D53A11D5F356E5uCXCA%22+%5Co+%22%5C%22%D0%93%D1%80%D0%B0%D0%B4%D0%BE%D1%81%D1%82%D1%80%D0%BE%D0%B8%D1%82%D0%B5%D0%BB%D1%8C%D0%BD%D1%8B%D0%B9+%D0%BA%D0%BE%D0%B4%D0%B5%D0%BA%D1%81+%D0%A0%D0%BE%D1%81%D1%81%D0%B8%D0%B9%D1%81%D0%BA%D0%BE%D0%B9+%D0%A4%D0%B5%D0%B4%D0%B5%D1%80%D0%B0%D1%86%D0%B8%D0%B8%5C%22+%D0%BE%D1%82+29.12.2004+N+190-%D0%A4%D0%97+%28%D1%80%D0%B5%D0%B4.+%D0%BE%D1%82+21.07.2014%29%0B%7B%D0%9A%D0%BE%D0%BD%D1%81%D1%83%D0%BB%D1%8C%D1%82%D0%B0%D0%BD%D1%82%D0%9F%D0%BB%D1%8E%D1%81%7D" TargetMode="External"/><Relationship Id="rId11" Type="http://schemas.openxmlformats.org/officeDocument/2006/relationships/hyperlink" Target="https://docviewer.yandex.ru/r.xml?sk=7ce6604111189910fd29ff86010c242c&amp;url=consultantplus%3A%2F%2Foffline%2Fref%3DF00AA58BC03ABC479D88A2BFA01BDA85BFC9760F8278DAA2212DDAFF6038D53A11D5F356E5uCXCA%22+%5Co+%22%5C%22%D0%93%D1%80%D0%B0%D0%B4%D0%BE%D1%81%D1%82%D1%80%D0%BE%D0%B8%D1%82%D0%B5%D0%BB%D1%8C%D0%BD%D1%8B%D0%B9+%D0%BA%D0%BE%D0%B4%D0%B5%D0%BA%D1%81+%D0%A0%D0%BE%D1%81%D1%81%D0%B8%D0%B9%D1%81%D0%BA%D0%BE%D0%B9+%D0%A4%D0%B5%D0%B4%D0%B5%D1%80%D0%B0%D1%86%D0%B8%D0%B8%5C%22+%D0%BE%D1%82+29.12.2004+N+190-%D0%A4%D0%97+%28%D1%80%D0%B5%D0%B4.+%D0%BE%D1%82+21.07.2014%29%0B%7B%D0%9A%D0%BE%D0%BD%D1%81%D1%83%D0%BB%D1%8C%D1%82%D0%B0%D0%BD%D1%82%D0%9F%D0%BB%D1%8E%D1%81%7D" TargetMode="External"/><Relationship Id="rId5" Type="http://schemas.openxmlformats.org/officeDocument/2006/relationships/hyperlink" Target="https://docviewer.yandex.ru/r.xml?sk=7ce6604111189910fd29ff86010c242c&amp;url=consultantplus%3A%2F%2Foffline%2Fref%3DF00AA58BC03ABC479D88A2BFA01BDA85BFC975078E7CDAA2212DDAFF6038D53A11D5F357uEX7A%22+%5Co+%22%5C%22%D0%96%D0%B8%D0%BB%D0%B8%D1%89%D0%BD%D1%8B%D0%B9+%D0%BA%D0%BE%D0%B4%D0%B5%D0%BA%D1%81+%D0%A0%D0%BE%D1%81%D1%81%D0%B8%D0%B9%D1%81%D0%BA%D0%BE%D0%B9+%D0%A4%D0%B5%D0%B4%D0%B5%D1%80%D0%B0%D1%86%D0%B8%D0%B8%5C%22+%D0%BE%D1%82+29.12.2004+N+188-%D0%A4%D0%97+%28%D1%80%D0%B5%D0%B4.+%D0%BE%D1%82+21.07.2014%29+%28%D1%81+%D0%B8%D0%B7%D0%BC.+%D0%B8+%D0%B4%D0%BE%D0%BF.%2C+%D0%B2%D1%81%D1%82%D1%83%D0%BF.+%D0%B2+%D1%81%D0%B8%D0%BB%D1%83+%D1%81+01.09.2014%29%0B%7B%D0%9A%D0%BE%D0%BD%D1%81%D1%83%D0%BB%D1%8C%D1%82%D0%B0%D0%BD%D1%82%D0%9F%D0%BB%D1%8E%D1%81%7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viewer.yandex.ru/r.xml?sk=7ce6604111189910fd29ff86010c242c&amp;url=consultantplus%3A%2F%2Foffline%2Fref%3DF00AA58BC03ABC479D88A2BFA01BDA85BFC975078E7CDAA2212DDAFF6038D53A11D5F357uEX7A%22+%5Co+%22%5C%22%D0%96%D0%B8%D0%BB%D0%B8%D1%89%D0%BD%D1%8B%D0%B9+%D0%BA%D0%BE%D0%B4%D0%B5%D0%BA%D1%81+%D0%A0%D0%BE%D1%81%D1%81%D0%B8%D0%B9%D1%81%D0%BA%D0%BE%D0%B9+%D0%A4%D0%B5%D0%B4%D0%B5%D1%80%D0%B0%D1%86%D0%B8%D0%B8%5C%22+%D0%BE%D1%82+29.12.2004+N+188-%D0%A4%D0%97+%28%D1%80%D0%B5%D0%B4.+%D0%BE%D1%82+21.07.2014%29+%28%D1%81+%D0%B8%D0%B7%D0%BC.+%D0%B8+%D0%B4%D0%BE%D0%BF.%2C+%D0%B2%D1%81%D1%82%D1%83%D0%BF.+%D0%B2+%D1%81%D0%B8%D0%BB%D1%83+%D1%81+01.09.2014%29%0B%7B%D0%9A%D0%BE%D0%BD%D1%81%D1%83%D0%BB%D1%8C%D1%82%D0%B0%D0%BD%D1%82%D0%9F%D0%BB%D1%8E%D1%81%7D" TargetMode="External"/><Relationship Id="rId4" Type="http://schemas.openxmlformats.org/officeDocument/2006/relationships/hyperlink" Target="https://docviewer.yandex.ru/r.xml?sk=7ce6604111189910fd29ff86010c242c&amp;url=consultantplus%3A%2F%2Foffline%2Fref%3DF00AA58BC03ABC479D88A2BFA01BDA85BFC970038F73DAA2212DDAFF6038D53A11D5F354E5CA7362uAXFA%22+%5Co+%22%D0%A4%D0%B5%D0%B4%D0%B5%D1%80%D0%B0%D0%BB%D1%8C%D0%BD%D1%8B%D0%B9+%D0%B7%D0%B0%D0%BA%D0%BE%D0%BD+%D0%BE%D1%82+08.11.2007+N+257-%D0%A4%D0%97+%28%D1%80%D0%B5%D0%B4.+%D0%BE%D1%82+27.05.2014%29+%5C%22%D0%9E%D0%B1+%D0%B0%D0%B2%D1%82%D0%BE%D0%BC%D0%BE%D0%B1%D0%B8%D0%BB%D1%8C%D0%BD%D1%8B%D1%85+%D0%B4%D0%BE%D1%80%D0%BE%D0%B3%D0%B0%D1%85+%D0%B8+%D0%BE+%D0%B4%D0%BE%D1%80%D0%BE%D0%B6%D0%BD%D0%BE%D0%B9+%D0%B4%D0%B5%D1%8F%D1%82%D0%B5%D0%BB%D1%8C%D0%BD%D0%BE%D1%81%D1%82%D0%B8+%D0%B2+%D0%A0%D0%BE%D1%81%D1%81%D0%B8%D0%B9%D1%81%D0%BA%D0%BE%D0%B9+%D0%A4%D0%B5%D0%B4%D0%B5%D1%80%D0%B0%D1%86%D0%B8%D0%B8+%D0%B8+%D0%BE+%D0%B2%D0%BD%D0%B5%D1%81%D0%B5%D0%BD%D0%B8%D0%B8+%D0%B8%D0%B7%D0%BC%D0%B5%D0%BD%D0%B5%D0%BD%D0%B8%D0%B9+%D0%B2+%D0%BE%D1%82%D0%B4%D0%B5%D0%BB%D1%8C%D0%BD%D1%8B%D0%B5+%D0%B7%D0%B0%D0%BA%D0%BE%D0%BD%D0%BE%D0%B4%D0%B0%D1%82%D0%B5%D0%BB%D1%8C%D0%BD%D1%8B%D0%B5+%D0%B0%D0%BA%D1%82%D1%8B+%D0%A0%D0%BE%D1%81%D1%81%D0%B8%D0%B9%D1%81%D0%BA%D0%BE%D0%B9+%D0%A4%D0%B5%D0%B4%D0%B5%D1%80%D0%B0%D1%86%D0%B8%D0%B8%5C%22%0B%7B%D0%9A%D0%BE%D0%BD%D1%81%D1%83%D0%BB%D1%8C%D1%82%D0%B0%D0%BD%D1%82%D0%9F%D0%BB%D1%8E%D1%81%7D" TargetMode="External"/><Relationship Id="rId9" Type="http://schemas.openxmlformats.org/officeDocument/2006/relationships/hyperlink" Target="https://docviewer.yandex.ru/r.xml?sk=7ce6604111189910fd29ff86010c242c&amp;url=consultantplus%3A%2F%2Foffline%2Fref%3DF00AA58BC03ABC479D88A2BFA01BDA85BFC970038F73DAA2212DDAFF6038D53A11D5F354E5CA7362uAXFA%22+%5Co+%22%D0%A4%D0%B5%D0%B4%D0%B5%D1%80%D0%B0%D0%BB%D1%8C%D0%BD%D1%8B%D0%B9+%D0%B7%D0%B0%D0%BA%D0%BE%D0%BD+%D0%BE%D1%82+08.11.2007+N+257-%D0%A4%D0%97+%28%D1%80%D0%B5%D0%B4.+%D0%BE%D1%82+27.05.2014%29+%5C%22%D0%9E%D0%B1+%D0%B0%D0%B2%D1%82%D0%BE%D0%BC%D0%BE%D0%B1%D0%B8%D0%BB%D1%8C%D0%BD%D1%8B%D1%85+%D0%B4%D0%BE%D1%80%D0%BE%D0%B3%D0%B0%D1%85+%D0%B8+%D0%BE+%D0%B4%D0%BE%D1%80%D0%BE%D0%B6%D0%BD%D0%BE%D0%B9+%D0%B4%D0%B5%D1%8F%D1%82%D0%B5%D0%BB%D1%8C%D0%BD%D0%BE%D1%81%D1%82%D0%B8+%D0%B2+%D0%A0%D0%BE%D1%81%D1%81%D0%B8%D0%B9%D1%81%D0%BA%D0%BE%D0%B9+%D0%A4%D0%B5%D0%B4%D0%B5%D1%80%D0%B0%D1%86%D0%B8%D0%B8+%D0%B8+%D0%BE+%D0%B2%D0%BD%D0%B5%D1%81%D0%B5%D0%BD%D0%B8%D0%B8+%D0%B8%D0%B7%D0%BC%D0%B5%D0%BD%D0%B5%D0%BD%D0%B8%D0%B9+%D0%B2+%D0%BE%D1%82%D0%B4%D0%B5%D0%BB%D1%8C%D0%BD%D1%8B%D0%B5+%D0%B7%D0%B0%D0%BA%D0%BE%D0%BD%D0%BE%D0%B4%D0%B0%D1%82%D0%B5%D0%BB%D1%8C%D0%BD%D1%8B%D0%B5+%D0%B0%D0%BA%D1%82%D1%8B+%D0%A0%D0%BE%D1%81%D1%81%D0%B8%D0%B9%D1%81%D0%BA%D0%BE%D0%B9+%D0%A4%D0%B5%D0%B4%D0%B5%D1%80%D0%B0%D1%86%D0%B8%D0%B8%5C%22%0B%7B%D0%9A%D0%BE%D0%BD%D1%81%D1%83%D0%BB%D1%8C%D1%82%D0%B0%D0%BD%D1%82%D0%9F%D0%BB%D1%8E%D1%81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3814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Name</cp:lastModifiedBy>
  <cp:revision>9</cp:revision>
  <cp:lastPrinted>2014-11-12T04:59:00Z</cp:lastPrinted>
  <dcterms:created xsi:type="dcterms:W3CDTF">2014-11-12T01:40:00Z</dcterms:created>
  <dcterms:modified xsi:type="dcterms:W3CDTF">2014-11-20T03:56:00Z</dcterms:modified>
</cp:coreProperties>
</file>