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9C" w:rsidRPr="0014679C" w:rsidRDefault="0014679C" w:rsidP="0014679C">
      <w:pPr>
        <w:pStyle w:val="a4"/>
        <w:rPr>
          <w:sz w:val="28"/>
          <w:szCs w:val="28"/>
        </w:rPr>
      </w:pPr>
      <w:r w:rsidRPr="0014679C">
        <w:rPr>
          <w:sz w:val="28"/>
          <w:szCs w:val="28"/>
        </w:rPr>
        <w:t xml:space="preserve">РОССИЙСКАЯ ФЕДЕРАЦИЯ                     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 МУНИЦИПАЛЬНОГО РАЙОНА «ГОРОД КРАСНОКАМЕНСК И КРАСНОКАМЕНСКИЙ РА</w:t>
      </w:r>
      <w:r w:rsidRPr="0014679C">
        <w:rPr>
          <w:rFonts w:ascii="Times New Roman" w:hAnsi="Times New Roman" w:cs="Times New Roman"/>
          <w:b/>
          <w:sz w:val="28"/>
          <w:szCs w:val="28"/>
        </w:rPr>
        <w:t>Й</w:t>
      </w:r>
      <w:r w:rsidRPr="0014679C">
        <w:rPr>
          <w:rFonts w:ascii="Times New Roman" w:hAnsi="Times New Roman" w:cs="Times New Roman"/>
          <w:b/>
          <w:sz w:val="28"/>
          <w:szCs w:val="28"/>
        </w:rPr>
        <w:t>ОН»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79C" w:rsidRPr="0014679C" w:rsidRDefault="0014679C" w:rsidP="001467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2034" w:rsidRDefault="0014679C" w:rsidP="0009203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</w:t>
      </w:r>
      <w:r w:rsidR="006823AB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6</w:t>
      </w:r>
      <w:r w:rsidR="00092034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092034">
        <w:rPr>
          <w:rFonts w:ascii="Times New Roman" w:hAnsi="Times New Roman"/>
          <w:b/>
          <w:sz w:val="28"/>
          <w:szCs w:val="28"/>
        </w:rPr>
        <w:t xml:space="preserve">                                        № </w:t>
      </w:r>
      <w:r w:rsidR="006823A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5А</w:t>
      </w:r>
    </w:p>
    <w:p w:rsidR="0014679C" w:rsidRDefault="0014679C" w:rsidP="00146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п. Юбилейный  </w:t>
      </w:r>
    </w:p>
    <w:p w:rsidR="00092034" w:rsidRDefault="00092034" w:rsidP="000920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рассмотрения результатов публичных слушаний по вопросу «О проекте бюджета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201</w:t>
      </w:r>
      <w:r w:rsidR="001467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092034" w:rsidRDefault="00092034" w:rsidP="000920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Рассмотрев и обсудив представленный оргкомитетом итоговый документ публичных слушаний с предложениями и рекомендациями по проекту бюджета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201</w:t>
      </w:r>
      <w:r w:rsidR="001467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год, руководствуясь ст.44 Федерального закона «Об общих принципах местного самоуправления в Российской Федерации» № 131-ФЗ от 06.10.2003 г. и в соответствии с Положением о порядке проведения публичных слушаний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края, утвержденного Советом сельског</w:t>
      </w:r>
      <w:r w:rsidR="0014679C">
        <w:rPr>
          <w:rFonts w:ascii="Times New Roman" w:hAnsi="Times New Roman"/>
          <w:sz w:val="28"/>
          <w:szCs w:val="28"/>
        </w:rPr>
        <w:t>о поселения «Юбилейнинское» от 30</w:t>
      </w:r>
      <w:r>
        <w:rPr>
          <w:rFonts w:ascii="Times New Roman" w:hAnsi="Times New Roman"/>
          <w:sz w:val="28"/>
          <w:szCs w:val="28"/>
        </w:rPr>
        <w:t>.11.201</w:t>
      </w:r>
      <w:r w:rsidR="001467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4679C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, Совет сельского поселения «Юбилейнинское»</w:t>
      </w:r>
    </w:p>
    <w:p w:rsidR="00092034" w:rsidRDefault="00092034" w:rsidP="000920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092034" w:rsidRDefault="00092034" w:rsidP="00092034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Согласиться с решением собрания участников </w:t>
      </w:r>
      <w:r w:rsidR="006823AB">
        <w:rPr>
          <w:rFonts w:ascii="Times New Roman" w:hAnsi="Times New Roman"/>
          <w:sz w:val="28"/>
          <w:szCs w:val="28"/>
        </w:rPr>
        <w:t xml:space="preserve">публичных слушаний проведенных </w:t>
      </w:r>
      <w:r w:rsidR="0014679C">
        <w:rPr>
          <w:rFonts w:ascii="Times New Roman" w:hAnsi="Times New Roman"/>
          <w:sz w:val="28"/>
          <w:szCs w:val="28"/>
        </w:rPr>
        <w:t>26</w:t>
      </w:r>
      <w:r w:rsidR="006823AB">
        <w:rPr>
          <w:rFonts w:ascii="Times New Roman" w:hAnsi="Times New Roman"/>
          <w:sz w:val="28"/>
          <w:szCs w:val="28"/>
        </w:rPr>
        <w:t xml:space="preserve"> декабря 201</w:t>
      </w:r>
      <w:r w:rsidR="001467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 вопросу «О проекте  бюджета сельского поселения «Юбилейнинское» муниципального района «Город Краснокаменск и Краснокаменский ра</w:t>
      </w:r>
      <w:r w:rsidR="006823AB">
        <w:rPr>
          <w:rFonts w:ascii="Times New Roman" w:hAnsi="Times New Roman"/>
          <w:sz w:val="28"/>
          <w:szCs w:val="28"/>
        </w:rPr>
        <w:t>йон» Забайкальского края на 201</w:t>
      </w:r>
      <w:r w:rsidR="001467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год».</w:t>
      </w:r>
    </w:p>
    <w:p w:rsidR="007F4144" w:rsidRDefault="00092034" w:rsidP="007F4144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Данное решение обнародовать (опубликовать) на информационном стенде администрации и в информационных бюллетенях библиотек сельского поселения «Юбилейнин</w:t>
      </w:r>
      <w:r w:rsidR="007F4144">
        <w:rPr>
          <w:rFonts w:ascii="Times New Roman" w:hAnsi="Times New Roman"/>
          <w:sz w:val="28"/>
          <w:szCs w:val="28"/>
        </w:rPr>
        <w:t>ское» (п. Юбилейный, п. Куйтун),</w:t>
      </w:r>
      <w:r w:rsidR="007F4144" w:rsidRPr="007F4144">
        <w:rPr>
          <w:rFonts w:ascii="Times New Roman" w:hAnsi="Times New Roman"/>
          <w:sz w:val="28"/>
          <w:szCs w:val="28"/>
        </w:rPr>
        <w:t xml:space="preserve"> </w:t>
      </w:r>
      <w:r w:rsidR="007F4144" w:rsidRPr="00C5178D">
        <w:rPr>
          <w:rFonts w:ascii="Times New Roman" w:hAnsi="Times New Roman"/>
          <w:sz w:val="28"/>
          <w:szCs w:val="28"/>
        </w:rPr>
        <w:t>на официальном сайте</w:t>
      </w:r>
      <w:r w:rsidR="007F4144">
        <w:rPr>
          <w:rFonts w:ascii="Times New Roman" w:hAnsi="Times New Roman"/>
          <w:sz w:val="28"/>
          <w:szCs w:val="28"/>
        </w:rPr>
        <w:t xml:space="preserve"> Администрации</w:t>
      </w:r>
      <w:r w:rsidR="007F4144" w:rsidRPr="00C5178D">
        <w:rPr>
          <w:rFonts w:ascii="Times New Roman" w:hAnsi="Times New Roman"/>
          <w:sz w:val="28"/>
          <w:szCs w:val="28"/>
        </w:rPr>
        <w:t xml:space="preserve"> </w:t>
      </w:r>
      <w:r w:rsidR="007F4144">
        <w:rPr>
          <w:rFonts w:ascii="Times New Roman" w:hAnsi="Times New Roman"/>
          <w:sz w:val="28"/>
          <w:szCs w:val="28"/>
        </w:rPr>
        <w:t xml:space="preserve">сельского поселения «Юбилейнинское» </w:t>
      </w:r>
      <w:r w:rsidR="007F4144" w:rsidRPr="00C5178D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края: </w:t>
      </w:r>
      <w:proofErr w:type="spellStart"/>
      <w:r w:rsidR="007F4144">
        <w:rPr>
          <w:rFonts w:ascii="Times New Roman" w:hAnsi="Times New Roman"/>
          <w:sz w:val="28"/>
          <w:szCs w:val="28"/>
        </w:rPr>
        <w:t>www</w:t>
      </w:r>
      <w:proofErr w:type="spellEnd"/>
      <w:r w:rsidR="007F4144">
        <w:rPr>
          <w:rFonts w:ascii="Times New Roman" w:hAnsi="Times New Roman"/>
          <w:sz w:val="28"/>
          <w:szCs w:val="28"/>
        </w:rPr>
        <w:t>.</w:t>
      </w:r>
      <w:proofErr w:type="spellStart"/>
      <w:r w:rsidR="007F4144"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 w:rsidR="007F4144">
        <w:rPr>
          <w:rFonts w:ascii="Times New Roman" w:hAnsi="Times New Roman"/>
          <w:sz w:val="28"/>
          <w:szCs w:val="28"/>
        </w:rPr>
        <w:t>.</w:t>
      </w:r>
      <w:proofErr w:type="spellStart"/>
      <w:r w:rsidR="007F41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F4144" w:rsidRPr="00C5178D">
        <w:rPr>
          <w:rFonts w:ascii="Times New Roman" w:hAnsi="Times New Roman"/>
          <w:sz w:val="28"/>
          <w:szCs w:val="28"/>
        </w:rPr>
        <w:t>.</w:t>
      </w:r>
    </w:p>
    <w:p w:rsidR="00092034" w:rsidRDefault="00092034" w:rsidP="00092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92034" w:rsidRPr="0014679C" w:rsidRDefault="00092034" w:rsidP="001467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«Юбилейнинское»                                                        Н.</w:t>
      </w:r>
      <w:r w:rsidR="0014679C">
        <w:rPr>
          <w:rFonts w:ascii="Times New Roman" w:hAnsi="Times New Roman"/>
          <w:sz w:val="28"/>
          <w:szCs w:val="28"/>
        </w:rPr>
        <w:t>Н.Ермолина</w:t>
      </w:r>
    </w:p>
    <w:p w:rsidR="00384ACC" w:rsidRDefault="00384ACC"/>
    <w:sectPr w:rsidR="00384ACC" w:rsidSect="00F7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2B6"/>
    <w:multiLevelType w:val="hybridMultilevel"/>
    <w:tmpl w:val="4440A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092034"/>
    <w:rsid w:val="00092034"/>
    <w:rsid w:val="0014679C"/>
    <w:rsid w:val="00384ACC"/>
    <w:rsid w:val="003A3875"/>
    <w:rsid w:val="006823AB"/>
    <w:rsid w:val="007F4144"/>
    <w:rsid w:val="00F7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0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1467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1467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6</cp:revision>
  <dcterms:created xsi:type="dcterms:W3CDTF">2012-12-17T06:51:00Z</dcterms:created>
  <dcterms:modified xsi:type="dcterms:W3CDTF">2016-12-28T01:42:00Z</dcterms:modified>
</cp:coreProperties>
</file>