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29" w:rsidRDefault="00295229" w:rsidP="00295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«ЮБИЛЕЙНИНСКОЕ » МУНИЦИПАЛЬНОГО РАЙОНА «ГОРОД КРАСНОКАМЕНСК И КРАСНОКАМЕНСКИЙ РАЙОН» ЗАБАЙКАЛЬСКОГО КРАЯ</w:t>
      </w:r>
    </w:p>
    <w:p w:rsidR="00295229" w:rsidRDefault="00295229" w:rsidP="00295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5229" w:rsidRDefault="00295229" w:rsidP="002952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11.03.2016г.                                                                                                       №</w:t>
      </w:r>
      <w:r w:rsidR="006F7432">
        <w:rPr>
          <w:rFonts w:ascii="Times New Roman" w:hAnsi="Times New Roman" w:cs="Times New Roman"/>
          <w:b/>
          <w:sz w:val="28"/>
          <w:szCs w:val="28"/>
        </w:rPr>
        <w:t>5</w:t>
      </w:r>
    </w:p>
    <w:p w:rsidR="00295229" w:rsidRDefault="00295229" w:rsidP="00295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билейный</w:t>
      </w:r>
    </w:p>
    <w:p w:rsidR="00295229" w:rsidRDefault="00295229" w:rsidP="00295229">
      <w:pPr>
        <w:jc w:val="both"/>
        <w:rPr>
          <w:rFonts w:ascii="Times New Roman" w:hAnsi="Times New Roman" w:cs="Times New Roman"/>
          <w:sz w:val="28"/>
          <w:szCs w:val="28"/>
        </w:rPr>
      </w:pPr>
      <w:r w:rsidRPr="00360621">
        <w:rPr>
          <w:rFonts w:ascii="Times New Roman" w:hAnsi="Times New Roman" w:cs="Times New Roman"/>
          <w:sz w:val="28"/>
          <w:szCs w:val="28"/>
        </w:rPr>
        <w:t xml:space="preserve">О </w:t>
      </w:r>
      <w:r w:rsidR="006F7432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Решение от 05.05.2014г. №13 «Об утверждении Положения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360621" w:rsidRDefault="00360621" w:rsidP="00295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621" w:rsidRDefault="00360621" w:rsidP="00360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7432">
        <w:rPr>
          <w:rFonts w:ascii="Times New Roman" w:hAnsi="Times New Roman" w:cs="Times New Roman"/>
          <w:sz w:val="28"/>
          <w:szCs w:val="28"/>
        </w:rPr>
        <w:t xml:space="preserve"> В связи с приведением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7432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«Юбилейнинское» муниципального района «Город Краснокаменск и Краснокаменский район» Забайкальского края, Совет сельского поселения «Юбилейнинское»</w:t>
      </w:r>
    </w:p>
    <w:p w:rsidR="00360621" w:rsidRDefault="00360621" w:rsidP="00360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C3492" w:rsidRDefault="00FC3492" w:rsidP="00FC34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492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 совета сельского поселения от 05.05.2014г. №13 «Об утверждении Положения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C3492" w:rsidRDefault="00FC3492" w:rsidP="00FC34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абз.2 п.2 слова «получение подарка в связи с должностным положением или в связи с исполнением служебных (должностных) обязанностей» заменить словами «подарок, полученный в связи с протокольными мероприятиями, служебными командировками и другими официальными мероприятиями»</w:t>
      </w:r>
    </w:p>
    <w:p w:rsidR="00FC3492" w:rsidRDefault="00FC3492" w:rsidP="00FC34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П.3 Положения изложить в следующей редакции «Лица,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подарков, полученных в связи с   протокольными мероприятиями, служебными командировками и другими официальными мероприятиями</w:t>
      </w:r>
      <w:r w:rsidR="00725E99">
        <w:rPr>
          <w:rFonts w:ascii="Times New Roman" w:hAnsi="Times New Roman" w:cs="Times New Roman"/>
          <w:sz w:val="28"/>
          <w:szCs w:val="28"/>
        </w:rPr>
        <w:t>, участие в которых связано с исполнением ими служебных (должностных) обязанностей.»</w:t>
      </w:r>
      <w:proofErr w:type="gramEnd"/>
    </w:p>
    <w:p w:rsidR="00725E99" w:rsidRDefault="00725E99" w:rsidP="00FC34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П.4 Положения изложить в следующей редакции «Лица, замещающие муниципальные должности, служащие, работники обязаны в порядке, предусмотренным настоящим Типовым положением, уведомить обо всех случаях получения подарка в связи 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в которых указанные лица проходят муниципальную службу или осуществляют трудовую деятельность.»</w:t>
      </w:r>
      <w:proofErr w:type="gramEnd"/>
    </w:p>
    <w:p w:rsidR="00DB0004" w:rsidRPr="00DB0004" w:rsidRDefault="00725E99" w:rsidP="00DB00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п.6 Положения слова «уведомление о получении подарка в связи с должностным положением или исполнением служебных (должностных) обязанностей, составленное согласно приложению, предоставляется не позднее 3 рабочих дней со дня получения подарка в Администрацию сельского поселения» заменить словами «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служебных (должностных) обязанностей, составленное согласно приложению, представляется не позднее 3 рабочих дней  со дня получения подарка в уполномоченное структурное подразделение (уполномоченный орган или организацию) муниципального органа, в которых лицо, замещающее муниципальную должность, служащий, работник проходят муниципальную службу или осуществляют трудовую деятельность.»</w:t>
      </w:r>
      <w:proofErr w:type="gramEnd"/>
    </w:p>
    <w:p w:rsidR="00AA7D9B" w:rsidRDefault="00AA7D9B" w:rsidP="00FC34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«Юбилейнинское»</w:t>
      </w:r>
    </w:p>
    <w:p w:rsidR="00AA7D9B" w:rsidRDefault="00AA7D9B" w:rsidP="00AA7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7D9B" w:rsidRDefault="00AA7D9B" w:rsidP="00AA7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Н.А.Пинюгина</w:t>
      </w:r>
      <w:proofErr w:type="spellEnd"/>
    </w:p>
    <w:p w:rsidR="00DB0004" w:rsidRDefault="00DB0004" w:rsidP="00AA7D9B">
      <w:pPr>
        <w:pStyle w:val="a3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B0004" w:rsidRDefault="00DB0004" w:rsidP="00AA7D9B">
      <w:pPr>
        <w:pStyle w:val="a3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B0004" w:rsidRDefault="00DB0004" w:rsidP="00AA7D9B">
      <w:pPr>
        <w:pStyle w:val="a3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360621" w:rsidRPr="00360621" w:rsidRDefault="00360621" w:rsidP="00295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613" w:rsidRPr="00295229" w:rsidRDefault="001C4613" w:rsidP="0029522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C4613" w:rsidRPr="00295229" w:rsidSect="00DB000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2C87"/>
    <w:multiLevelType w:val="hybridMultilevel"/>
    <w:tmpl w:val="D65C3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A40E9"/>
    <w:multiLevelType w:val="hybridMultilevel"/>
    <w:tmpl w:val="C9C88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F13CD"/>
    <w:multiLevelType w:val="hybridMultilevel"/>
    <w:tmpl w:val="8592D0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8A19CE"/>
    <w:multiLevelType w:val="hybridMultilevel"/>
    <w:tmpl w:val="60D4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229"/>
    <w:rsid w:val="001C4613"/>
    <w:rsid w:val="00295229"/>
    <w:rsid w:val="00360621"/>
    <w:rsid w:val="006F7432"/>
    <w:rsid w:val="00725E99"/>
    <w:rsid w:val="007769B4"/>
    <w:rsid w:val="00AA7D9B"/>
    <w:rsid w:val="00AD375D"/>
    <w:rsid w:val="00DB0004"/>
    <w:rsid w:val="00FC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6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2016-03-14T05:45:00Z</cp:lastPrinted>
  <dcterms:created xsi:type="dcterms:W3CDTF">2016-03-14T03:03:00Z</dcterms:created>
  <dcterms:modified xsi:type="dcterms:W3CDTF">2016-03-14T05:53:00Z</dcterms:modified>
</cp:coreProperties>
</file>