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53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  <w:r w:rsidR="0036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20E6C" w:rsidRPr="00920E6C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«ГОРОД КРАСНОКАМЕНСКИ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66F"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84688F" w:rsidP="00235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84688F">
        <w:rPr>
          <w:rFonts w:ascii="Times New Roman" w:hAnsi="Times New Roman" w:cs="Times New Roman"/>
          <w:sz w:val="28"/>
          <w:szCs w:val="28"/>
        </w:rPr>
        <w:t>15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E446F9">
        <w:rPr>
          <w:rFonts w:ascii="Times New Roman" w:hAnsi="Times New Roman" w:cs="Times New Roman"/>
          <w:sz w:val="28"/>
          <w:szCs w:val="28"/>
        </w:rPr>
        <w:t>июня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</w:t>
      </w:r>
      <w:r w:rsidR="00E114DE">
        <w:rPr>
          <w:rFonts w:ascii="Times New Roman" w:hAnsi="Times New Roman" w:cs="Times New Roman"/>
          <w:sz w:val="28"/>
          <w:szCs w:val="28"/>
        </w:rPr>
        <w:t>20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="0084688F">
        <w:rPr>
          <w:rFonts w:ascii="Times New Roman" w:hAnsi="Times New Roman" w:cs="Times New Roman"/>
          <w:sz w:val="28"/>
          <w:szCs w:val="28"/>
        </w:rPr>
        <w:tab/>
      </w:r>
      <w:r w:rsidR="0084688F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 xml:space="preserve">№ </w:t>
      </w:r>
      <w:r w:rsidR="0084688F">
        <w:rPr>
          <w:rFonts w:ascii="Times New Roman" w:hAnsi="Times New Roman" w:cs="Times New Roman"/>
          <w:sz w:val="28"/>
          <w:szCs w:val="28"/>
        </w:rPr>
        <w:t>18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6F9" w:rsidRPr="001117BB" w:rsidRDefault="0023566F" w:rsidP="001117BB">
      <w:pPr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117B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DA1FD9" w:rsidRPr="001117BB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 w:rsidRPr="001117B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20E6C" w:rsidRPr="001117B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сельского поселения «Юбилейнинское» </w:t>
      </w:r>
      <w:r w:rsidR="00DF2BDA" w:rsidRPr="001117B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117BB" w:rsidRPr="001117BB">
        <w:rPr>
          <w:rFonts w:ascii="Times New Roman" w:hAnsi="Times New Roman" w:cs="Times New Roman"/>
          <w:b/>
          <w:bCs/>
          <w:sz w:val="28"/>
          <w:szCs w:val="28"/>
        </w:rPr>
        <w:t>03.07.2016</w:t>
      </w:r>
      <w:r w:rsidR="00920E6C" w:rsidRPr="001117BB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1117BB" w:rsidRPr="001117BB"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="00920E6C" w:rsidRPr="001117B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117BB" w:rsidRPr="001117B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учет нуждающихся в предоставлении жилых помещений по договорам найма жилых помещений жилищного фонда социального использования, и снятие граждан с такого учета»</w:t>
      </w:r>
      <w:r w:rsidR="00E446F9" w:rsidRPr="001117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66F" w:rsidRPr="0024317A" w:rsidRDefault="0023566F" w:rsidP="00E446F9">
      <w:pPr>
        <w:rPr>
          <w:bCs/>
        </w:rPr>
      </w:pPr>
    </w:p>
    <w:p w:rsidR="0023566F" w:rsidRPr="0024317A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17BB">
        <w:rPr>
          <w:rFonts w:ascii="Times New Roman" w:hAnsi="Times New Roman" w:cs="Times New Roman"/>
          <w:sz w:val="28"/>
          <w:szCs w:val="28"/>
          <w:lang w:eastAsia="ru-RU"/>
        </w:rPr>
        <w:t>Жилищным кодексов Российской Федерации, Законом Забайкальского края от 04.03.2015 №1135-ЗЗК «О регулировании отношений по найму жилых помещений жилищного фонда социального использования в Забайкальском крае»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  <w:proofErr w:type="gramEnd"/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</w:t>
      </w:r>
      <w:r w:rsidR="00E114DE">
        <w:rPr>
          <w:rFonts w:ascii="Times New Roman" w:hAnsi="Times New Roman" w:cs="Times New Roman"/>
          <w:b/>
          <w:sz w:val="28"/>
          <w:szCs w:val="28"/>
          <w:lang w:eastAsia="ru-RU"/>
        </w:rPr>
        <w:t>ЛЯЕТ</w:t>
      </w: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937" w:rsidRPr="001117BB" w:rsidRDefault="004E0937" w:rsidP="001117B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17B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114DE" w:rsidRPr="001117BB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сельского поселения «Юбилейнинское» </w:t>
      </w:r>
      <w:r w:rsidR="001117BB" w:rsidRPr="001117BB">
        <w:rPr>
          <w:rFonts w:ascii="Times New Roman" w:hAnsi="Times New Roman" w:cs="Times New Roman"/>
          <w:bCs/>
          <w:sz w:val="28"/>
          <w:szCs w:val="28"/>
        </w:rPr>
        <w:t>от 03.07.2016 №57 «</w:t>
      </w:r>
      <w:r w:rsidR="001117BB" w:rsidRPr="001117B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учет нуждающихся в предоставлении жилых помещений по договорам найма жилых помещений жилищного фонда социального использования, и снятие граждан с такого учета»</w:t>
      </w:r>
      <w:r w:rsidRPr="001117BB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DA1FD9" w:rsidRPr="001117B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1117BB">
        <w:rPr>
          <w:rFonts w:ascii="Times New Roman" w:hAnsi="Times New Roman" w:cs="Times New Roman"/>
          <w:sz w:val="28"/>
          <w:szCs w:val="28"/>
        </w:rPr>
        <w:t>:</w:t>
      </w:r>
    </w:p>
    <w:p w:rsidR="00DA1FD9" w:rsidRPr="001117BB" w:rsidRDefault="001117BB" w:rsidP="001117B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17BB">
        <w:rPr>
          <w:rFonts w:ascii="Times New Roman" w:hAnsi="Times New Roman" w:cs="Times New Roman"/>
          <w:sz w:val="28"/>
          <w:szCs w:val="28"/>
        </w:rPr>
        <w:t>подпункт 7 пункта 2.9 изложить в следующей редакции: «7) копии правоустанавливающих документов на объекты недвижимого имущества, принадлежащие на праве собственности заявителю и (или) постоянно проживающим совместно с ним членам его семьи, права на которые не зарегистрированы в Едином государственном реестре недвижимости</w:t>
      </w:r>
      <w:proofErr w:type="gramStart"/>
      <w:r w:rsidRPr="001117B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117BB">
        <w:rPr>
          <w:rFonts w:ascii="Times New Roman" w:hAnsi="Times New Roman" w:cs="Times New Roman"/>
          <w:sz w:val="28"/>
          <w:szCs w:val="28"/>
        </w:rPr>
        <w:t>;</w:t>
      </w:r>
    </w:p>
    <w:p w:rsidR="001117BB" w:rsidRDefault="001117BB" w:rsidP="001117B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8 пункта 2.9 изложить в следующей редакции: «8) справка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полномочиями, о наличии или об отсутствии у заявителя и (или) постоянно проживающих совместно с ним членов его семьи, в том числе на ранее существовавшие фамилию, имя, отчество в случае их изменения, объектов недвижимого имущества, принадлежащих им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собственности;»;</w:t>
      </w:r>
    </w:p>
    <w:p w:rsidR="001117BB" w:rsidRDefault="001117BB" w:rsidP="001117B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2.9 после подпункта 8 дополнить подпунктом 8.1 следующего содержания: «</w:t>
      </w:r>
      <w:r w:rsidR="00B265C0">
        <w:rPr>
          <w:rFonts w:ascii="Times New Roman" w:hAnsi="Times New Roman" w:cs="Times New Roman"/>
          <w:sz w:val="28"/>
          <w:szCs w:val="28"/>
        </w:rPr>
        <w:t>8.1) справка исполни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органа государственной власти Забайкальского края, учреждения либо организации, осуществляющих </w:t>
      </w:r>
      <w:r w:rsidR="00B265C0">
        <w:rPr>
          <w:rFonts w:ascii="Times New Roman" w:hAnsi="Times New Roman" w:cs="Times New Roman"/>
          <w:sz w:val="28"/>
          <w:szCs w:val="28"/>
        </w:rPr>
        <w:t>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</w:t>
      </w:r>
      <w:proofErr w:type="gramEnd"/>
      <w:r w:rsidR="00B26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5C0">
        <w:rPr>
          <w:rFonts w:ascii="Times New Roman" w:hAnsi="Times New Roman" w:cs="Times New Roman"/>
          <w:sz w:val="28"/>
          <w:szCs w:val="28"/>
        </w:rPr>
        <w:t>наличии или об отсутствии у заявителя и (или) постоянно проживающих совместно с ним членов его семьи, в том числе на ранее существовавшие фамилию, имя, отчество в случае их изменения, объектов недвижимого имущества, принадлежащих им на праве собственности, права на которые не зарегистрированы в Едином государственном реестре недвижимости;»;</w:t>
      </w:r>
      <w:proofErr w:type="gramEnd"/>
    </w:p>
    <w:p w:rsidR="001117BB" w:rsidRDefault="00B265C0" w:rsidP="00A9106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106C">
        <w:rPr>
          <w:rFonts w:ascii="Times New Roman" w:hAnsi="Times New Roman" w:cs="Times New Roman"/>
          <w:sz w:val="28"/>
          <w:szCs w:val="28"/>
        </w:rPr>
        <w:t xml:space="preserve">пункт 2.9 дополнить абзацем следующего содержания: «Заявление и </w:t>
      </w:r>
      <w:r w:rsidR="00A9106C" w:rsidRPr="00A9106C">
        <w:rPr>
          <w:rFonts w:ascii="Times New Roman" w:hAnsi="Times New Roman" w:cs="Times New Roman"/>
          <w:sz w:val="28"/>
          <w:szCs w:val="28"/>
        </w:rPr>
        <w:t xml:space="preserve">документы могут быть представлены в форме электронных документов. Заявителю выдается расписка в получении </w:t>
      </w:r>
      <w:r w:rsidR="00A9106C">
        <w:rPr>
          <w:rFonts w:ascii="Times New Roman" w:hAnsi="Times New Roman" w:cs="Times New Roman"/>
          <w:sz w:val="28"/>
          <w:szCs w:val="28"/>
        </w:rPr>
        <w:t xml:space="preserve">документов с указанием их перечня и </w:t>
      </w:r>
      <w:r w:rsidR="00A9106C" w:rsidRPr="00A9106C">
        <w:rPr>
          <w:rFonts w:ascii="Times New Roman" w:hAnsi="Times New Roman" w:cs="Times New Roman"/>
          <w:sz w:val="28"/>
          <w:szCs w:val="28"/>
        </w:rPr>
        <w:t>даты их получения органом местного самоуправления, а также с указанием перечня документов, которые будут получены по межведомственным запросам</w:t>
      </w:r>
      <w:proofErr w:type="gramStart"/>
      <w:r w:rsidR="00A9106C" w:rsidRPr="00A9106C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9D4197" w:rsidRDefault="009D4197" w:rsidP="00A9106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2.10 изложить в следующей редакции: «2.10. Документы, указанные в подпунктах 8, 8 (1), 9, 16, 19, 21 и 22 пункта 2.9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 копии или содержащиеся в них сведения), запрашиваются органом местного самоуправления в органах государственной власти, органах местного самоуправления и в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в случае, если они не были представлены заявителем самостоятельно по собственной инициативе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106C" w:rsidRDefault="009D4197" w:rsidP="00A9106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2.17 дополнить двумя абзацами следующего содержания: «На каждой стоянке (остановке) транспортных средств у администрации должен быть обеспечен беспрепятственный доступ инвалидов на её территорию и выделено не менее 10 процентов мест (но не менее одного места) для бесплатной парковки транспортных средств, управляемых инвалидам </w:t>
      </w:r>
      <w:r w:rsidR="00DC1B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1B33">
        <w:rPr>
          <w:rFonts w:ascii="Times New Roman" w:hAnsi="Times New Roman" w:cs="Times New Roman"/>
          <w:sz w:val="28"/>
          <w:szCs w:val="28"/>
        </w:rPr>
        <w:t>,</w:t>
      </w:r>
      <w:r w:rsidR="00DC1B33" w:rsidRPr="00DC1B33">
        <w:rPr>
          <w:rFonts w:ascii="Times New Roman" w:hAnsi="Times New Roman" w:cs="Times New Roman"/>
          <w:sz w:val="28"/>
          <w:szCs w:val="28"/>
        </w:rPr>
        <w:t xml:space="preserve"> </w:t>
      </w:r>
      <w:r w:rsidR="00DC1B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1B33">
        <w:rPr>
          <w:rFonts w:ascii="Times New Roman" w:hAnsi="Times New Roman" w:cs="Times New Roman"/>
          <w:sz w:val="28"/>
          <w:szCs w:val="28"/>
        </w:rPr>
        <w:t>,</w:t>
      </w:r>
      <w:r w:rsidR="00DC1B33" w:rsidRPr="00DC1B33">
        <w:rPr>
          <w:rFonts w:ascii="Times New Roman" w:hAnsi="Times New Roman" w:cs="Times New Roman"/>
          <w:sz w:val="28"/>
          <w:szCs w:val="28"/>
        </w:rPr>
        <w:t xml:space="preserve"> </w:t>
      </w:r>
      <w:r w:rsidR="00DC1B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C1B33">
        <w:rPr>
          <w:rFonts w:ascii="Times New Roman" w:hAnsi="Times New Roman" w:cs="Times New Roman"/>
          <w:sz w:val="28"/>
          <w:szCs w:val="28"/>
        </w:rPr>
        <w:t xml:space="preserve"> групп и транспортных средств, перевозящих таких инвалидов и (или) детей - инвалидов. Указанные места для парковки не должны занимать иные транспортные средства.</w:t>
      </w:r>
    </w:p>
    <w:p w:rsidR="00DC1B33" w:rsidRDefault="00DC1B33" w:rsidP="00DC1B33">
      <w:pPr>
        <w:pStyle w:val="a7"/>
        <w:ind w:left="1755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администрации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C1B33" w:rsidRDefault="00DC1B33" w:rsidP="00DC1B3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2-5 пункта 2.13 исключить;</w:t>
      </w:r>
    </w:p>
    <w:p w:rsidR="00DC1B33" w:rsidRDefault="00DC1B33" w:rsidP="00DC1B3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2.21 последний абзац «Формы и виды обращений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таблицей исключить;</w:t>
      </w:r>
    </w:p>
    <w:p w:rsidR="00DC1B33" w:rsidRDefault="00DC1B33" w:rsidP="00DC1B3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подпункт 5.2 изложить в следующей редакции: «- требование у заявителя документов или информации либо осуществление действий, представление или осуществление которых не предусмотрено нормативно </w:t>
      </w:r>
      <w:r w:rsidR="00CF770A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Забайкальского края, муниципальными правовыми актами сельского поселения для предоставления муниципальной услуги</w:t>
      </w:r>
      <w:proofErr w:type="gramStart"/>
      <w:r w:rsidR="00CF770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F770A">
        <w:rPr>
          <w:rFonts w:ascii="Times New Roman" w:hAnsi="Times New Roman" w:cs="Times New Roman"/>
          <w:sz w:val="28"/>
          <w:szCs w:val="28"/>
        </w:rPr>
        <w:t>;</w:t>
      </w:r>
    </w:p>
    <w:p w:rsidR="00CF770A" w:rsidRDefault="00CF770A" w:rsidP="00DC1B3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5.2 дополнить тремя абзацами следующего содержания: «- нарушение срока или </w:t>
      </w:r>
      <w:r w:rsidR="007D4871">
        <w:rPr>
          <w:rFonts w:ascii="Times New Roman" w:hAnsi="Times New Roman" w:cs="Times New Roman"/>
          <w:sz w:val="28"/>
          <w:szCs w:val="28"/>
        </w:rPr>
        <w:t>порядка выдачи документов по результатам предоставления муниципальной услуги;</w:t>
      </w:r>
    </w:p>
    <w:p w:rsidR="007D4871" w:rsidRDefault="007D4871" w:rsidP="007D4871">
      <w:pPr>
        <w:pStyle w:val="a7"/>
        <w:ind w:left="1755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</w:t>
      </w:r>
      <w:proofErr w:type="gramEnd"/>
    </w:p>
    <w:p w:rsidR="00067C86" w:rsidRDefault="007D4871" w:rsidP="00067C86">
      <w:pPr>
        <w:pStyle w:val="a7"/>
        <w:ind w:left="175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недостоверность 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67C8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67C86" w:rsidRDefault="00067C86" w:rsidP="00067C8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5.7 исключить;</w:t>
      </w:r>
    </w:p>
    <w:p w:rsidR="00067C86" w:rsidRDefault="00067C86" w:rsidP="00067C8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5.8 изложить в следующей редакции: «5.8. По результатам рассмотрения жалобы принимается одно из следующих решений:</w:t>
      </w:r>
    </w:p>
    <w:p w:rsidR="00067C86" w:rsidRDefault="00067C86" w:rsidP="00067C8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</w:t>
      </w:r>
      <w:r w:rsidR="000F7D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7D46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F7D4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0F7D46">
        <w:rPr>
          <w:rFonts w:ascii="Times New Roman" w:hAnsi="Times New Roman" w:cs="Times New Roman"/>
          <w:sz w:val="28"/>
          <w:szCs w:val="28"/>
        </w:rPr>
        <w:t xml:space="preserve"> и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D46">
        <w:rPr>
          <w:rFonts w:ascii="Times New Roman" w:hAnsi="Times New Roman" w:cs="Times New Roman"/>
          <w:sz w:val="28"/>
          <w:szCs w:val="28"/>
        </w:rPr>
        <w:t>информация о дальнейших действиях, которые необходимо совершить заявителю в целях получения муниципальной услуги.</w:t>
      </w:r>
    </w:p>
    <w:p w:rsidR="000F7D46" w:rsidRDefault="000F7D46" w:rsidP="00067C8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удовлетворении жалобы отказывается.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7D46" w:rsidRDefault="000F7D46" w:rsidP="000F7D46">
      <w:pPr>
        <w:pStyle w:val="a7"/>
        <w:ind w:left="21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566F" w:rsidRPr="0024317A" w:rsidRDefault="0033088C" w:rsidP="000F7D4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F7D46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 w:rsidR="000F7D46">
        <w:rPr>
          <w:rFonts w:ascii="Times New Roman" w:hAnsi="Times New Roman"/>
          <w:sz w:val="28"/>
          <w:szCs w:val="28"/>
        </w:rPr>
        <w:t>«Юбилейнинское»</w:t>
      </w:r>
      <w:r w:rsidR="000F7D46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0F7D46">
        <w:rPr>
          <w:rFonts w:ascii="Times New Roman" w:hAnsi="Times New Roman"/>
          <w:sz w:val="28"/>
          <w:szCs w:val="28"/>
        </w:rPr>
        <w:t>а</w:t>
      </w:r>
      <w:r w:rsidR="000F7D46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0F7D46" w:rsidRPr="00860ECE">
        <w:rPr>
          <w:rFonts w:ascii="Times New Roman" w:hAnsi="Times New Roman"/>
          <w:sz w:val="28"/>
          <w:szCs w:val="28"/>
        </w:rPr>
        <w:t>»</w:t>
      </w:r>
      <w:r w:rsidR="000F7D46">
        <w:rPr>
          <w:rFonts w:ascii="Times New Roman" w:hAnsi="Times New Roman"/>
          <w:sz w:val="28"/>
          <w:szCs w:val="28"/>
        </w:rPr>
        <w:t xml:space="preserve"> по адресу</w:t>
      </w:r>
      <w:r w:rsidR="000F7D46" w:rsidRPr="00860EC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F7D46" w:rsidRPr="00860ECE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="000F7D46" w:rsidRPr="00860ECE">
        <w:rPr>
          <w:rFonts w:ascii="Times New Roman" w:hAnsi="Times New Roman"/>
          <w:sz w:val="28"/>
          <w:szCs w:val="28"/>
        </w:rPr>
        <w:t>.</w:t>
      </w:r>
      <w:proofErr w:type="spellStart"/>
      <w:r w:rsidR="000F7D46" w:rsidRPr="0086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3566F" w:rsidRPr="0024317A">
        <w:rPr>
          <w:rFonts w:ascii="Times New Roman" w:hAnsi="Times New Roman" w:cs="Times New Roman"/>
          <w:sz w:val="28"/>
          <w:szCs w:val="28"/>
        </w:rPr>
        <w:t>.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85B53" w:rsidRPr="0024317A" w:rsidRDefault="00485B53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66F" w:rsidRPr="00AB33E0" w:rsidRDefault="0084688F" w:rsidP="000F7D4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4642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Н.А.Синникова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6BA"/>
    <w:multiLevelType w:val="hybridMultilevel"/>
    <w:tmpl w:val="3D2AC8BE"/>
    <w:lvl w:ilvl="0" w:tplc="F0EC33D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B6561"/>
    <w:multiLevelType w:val="hybridMultilevel"/>
    <w:tmpl w:val="90B8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1D30"/>
    <w:multiLevelType w:val="hybridMultilevel"/>
    <w:tmpl w:val="86144CA8"/>
    <w:lvl w:ilvl="0" w:tplc="9EF80B9A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E0"/>
    <w:rsid w:val="00067C86"/>
    <w:rsid w:val="000F424F"/>
    <w:rsid w:val="000F7D46"/>
    <w:rsid w:val="001117BB"/>
    <w:rsid w:val="00177A99"/>
    <w:rsid w:val="00187C5D"/>
    <w:rsid w:val="00193C50"/>
    <w:rsid w:val="0023566F"/>
    <w:rsid w:val="002D4A65"/>
    <w:rsid w:val="0033088C"/>
    <w:rsid w:val="00361080"/>
    <w:rsid w:val="003E7694"/>
    <w:rsid w:val="00463FEF"/>
    <w:rsid w:val="00464220"/>
    <w:rsid w:val="00485B53"/>
    <w:rsid w:val="00491F81"/>
    <w:rsid w:val="004D7C41"/>
    <w:rsid w:val="004E0666"/>
    <w:rsid w:val="004E0937"/>
    <w:rsid w:val="00520CB4"/>
    <w:rsid w:val="00556E96"/>
    <w:rsid w:val="005A154A"/>
    <w:rsid w:val="005B31BA"/>
    <w:rsid w:val="00600800"/>
    <w:rsid w:val="006132C0"/>
    <w:rsid w:val="0062041C"/>
    <w:rsid w:val="00656A85"/>
    <w:rsid w:val="00730D35"/>
    <w:rsid w:val="00750713"/>
    <w:rsid w:val="00783727"/>
    <w:rsid w:val="007A482C"/>
    <w:rsid w:val="007D4871"/>
    <w:rsid w:val="00833BD4"/>
    <w:rsid w:val="0084688F"/>
    <w:rsid w:val="00920E6C"/>
    <w:rsid w:val="00983BFA"/>
    <w:rsid w:val="009C1B4D"/>
    <w:rsid w:val="009D4197"/>
    <w:rsid w:val="009E6415"/>
    <w:rsid w:val="00A72619"/>
    <w:rsid w:val="00A9106C"/>
    <w:rsid w:val="00AB33E0"/>
    <w:rsid w:val="00B265C0"/>
    <w:rsid w:val="00C0209D"/>
    <w:rsid w:val="00CD1784"/>
    <w:rsid w:val="00CD7B96"/>
    <w:rsid w:val="00CE676A"/>
    <w:rsid w:val="00CF770A"/>
    <w:rsid w:val="00D723B4"/>
    <w:rsid w:val="00DA1FD9"/>
    <w:rsid w:val="00DA470F"/>
    <w:rsid w:val="00DC1B33"/>
    <w:rsid w:val="00DF2BDA"/>
    <w:rsid w:val="00E114DE"/>
    <w:rsid w:val="00E446F9"/>
    <w:rsid w:val="00E80FB9"/>
    <w:rsid w:val="00EA402A"/>
    <w:rsid w:val="00F5276F"/>
    <w:rsid w:val="00F55BE0"/>
    <w:rsid w:val="00F65460"/>
    <w:rsid w:val="00F66ED3"/>
    <w:rsid w:val="00F77CF0"/>
    <w:rsid w:val="00FB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E446F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E44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cp:lastPrinted>2020-06-15T02:38:00Z</cp:lastPrinted>
  <dcterms:created xsi:type="dcterms:W3CDTF">2018-12-19T05:48:00Z</dcterms:created>
  <dcterms:modified xsi:type="dcterms:W3CDTF">2020-06-15T02:38:00Z</dcterms:modified>
</cp:coreProperties>
</file>