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87" w:rsidRDefault="00E11F87" w:rsidP="00E11F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E11F87" w:rsidRDefault="00E11F87" w:rsidP="00E11F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«ЮБИЛЕЙНИНСКОЕ»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F87" w:rsidRDefault="00E11F87" w:rsidP="00E11F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1F87" w:rsidRDefault="00E11F87" w:rsidP="00E11F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5E13F1">
        <w:rPr>
          <w:rFonts w:ascii="Times New Roman" w:hAnsi="Times New Roman"/>
          <w:sz w:val="28"/>
          <w:szCs w:val="28"/>
        </w:rPr>
        <w:t>05</w:t>
      </w:r>
      <w:r w:rsidR="00AA1E08">
        <w:rPr>
          <w:rFonts w:ascii="Times New Roman" w:hAnsi="Times New Roman"/>
          <w:sz w:val="28"/>
          <w:szCs w:val="28"/>
        </w:rPr>
        <w:t>» апреля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E13F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F87" w:rsidRDefault="00E11F87" w:rsidP="00E11F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  <w:bookmarkStart w:id="0" w:name="_GoBack"/>
      <w:bookmarkEnd w:id="0"/>
    </w:p>
    <w:p w:rsidR="00E11F87" w:rsidRDefault="00E11F87" w:rsidP="00E11F87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 сельского поселения «Юбилейнинское» муниципального района «Город Краснокаменск и Краснокаменский район» Забайкальского края от 21.06.2017 г. № 24 «Об утверждении Положения о муниципальной службе и муниципальных служащих в сельском поселении «Юбилейнинское»</w:t>
      </w:r>
    </w:p>
    <w:p w:rsidR="00E11F87" w:rsidRDefault="00E11F87" w:rsidP="00E11F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F87" w:rsidRDefault="00E11F87" w:rsidP="00E11F87">
      <w:pPr>
        <w:pStyle w:val="3"/>
        <w:ind w:firstLine="708"/>
      </w:pPr>
      <w:r>
        <w:rPr>
          <w:szCs w:val="28"/>
        </w:rPr>
        <w:t xml:space="preserve">Рассмотрев протест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межрайонной прокуратуры от 29.03.2021 г., в соответствии с Законом Забайкальского края от 29.12.2008 №108-ЗЗК «О муниципальной службе в Забайкальском крае», руководствуясь Уставом </w:t>
      </w:r>
      <w:r>
        <w:t xml:space="preserve">сельского поселения «Юбилейнинское», Совет сельского поселения «Юбилейнинское» </w:t>
      </w:r>
    </w:p>
    <w:p w:rsidR="00E11F87" w:rsidRDefault="00E11F87" w:rsidP="00E11F87">
      <w:pPr>
        <w:pStyle w:val="3"/>
        <w:ind w:firstLine="708"/>
      </w:pPr>
    </w:p>
    <w:p w:rsidR="00E11F87" w:rsidRDefault="00E11F87" w:rsidP="00E11F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11F87" w:rsidRDefault="00E11F87" w:rsidP="00E1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муниципальной службе и муниципальных служащих в сельском поселении «Юбилейнинское», утвержденное решением Совета сельского поселения «Юбилейнинское» муниципального района «Город Краснокаменск и Краснокаменский район» Забайкальского края от 21.06.2017 № 24, следующее дополнение:</w:t>
      </w:r>
    </w:p>
    <w:p w:rsidR="00E11F87" w:rsidRDefault="00E11F87" w:rsidP="00E1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3 после пункта 13.3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 от 29.12.2008 № 108-ЗЗК «О муниципальной службе в Забайкальском крае».</w:t>
      </w:r>
    </w:p>
    <w:p w:rsidR="00E11F87" w:rsidRDefault="00E11F87" w:rsidP="00E11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Н.Н.Ермолина</w:t>
      </w:r>
    </w:p>
    <w:p w:rsidR="002130CA" w:rsidRDefault="002130CA"/>
    <w:sectPr w:rsidR="002130CA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2B"/>
    <w:rsid w:val="0015742B"/>
    <w:rsid w:val="002130CA"/>
    <w:rsid w:val="005E13F1"/>
    <w:rsid w:val="00AA1E08"/>
    <w:rsid w:val="00E1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05CF"/>
  <w15:chartTrackingRefBased/>
  <w15:docId w15:val="{B5913621-0972-4552-A7E5-B2122B9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11F8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11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2021-04-05T03:22:00Z</dcterms:created>
  <dcterms:modified xsi:type="dcterms:W3CDTF">2021-04-16T05:10:00Z</dcterms:modified>
</cp:coreProperties>
</file>