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52"/>
        <w:gridCol w:w="152"/>
        <w:gridCol w:w="1799"/>
        <w:gridCol w:w="990"/>
        <w:gridCol w:w="519"/>
        <w:gridCol w:w="782"/>
        <w:gridCol w:w="820"/>
        <w:gridCol w:w="1790"/>
        <w:gridCol w:w="369"/>
        <w:gridCol w:w="1856"/>
        <w:gridCol w:w="3248"/>
        <w:gridCol w:w="557"/>
        <w:gridCol w:w="284"/>
        <w:gridCol w:w="303"/>
        <w:gridCol w:w="331"/>
        <w:gridCol w:w="585"/>
        <w:gridCol w:w="623"/>
        <w:gridCol w:w="1150"/>
        <w:gridCol w:w="246"/>
      </w:tblGrid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  <w:tr w:rsidR="00AF78D0" w:rsidTr="00AF78D0"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10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07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96A4B" w:rsidRDefault="00B96A4B"/>
        </w:tc>
        <w:tc>
          <w:tcPr>
            <w:tcW w:w="1089" w:type="dxa"/>
            <w:shd w:val="clear" w:color="FFFFFF" w:fill="auto"/>
            <w:vAlign w:val="bottom"/>
          </w:tcPr>
          <w:p w:rsidR="00B96A4B" w:rsidRDefault="00B96A4B"/>
        </w:tc>
        <w:tc>
          <w:tcPr>
            <w:tcW w:w="114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4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512" w:type="dxa"/>
            <w:shd w:val="clear" w:color="FFFFFF" w:fill="auto"/>
            <w:vAlign w:val="bottom"/>
          </w:tcPr>
          <w:p w:rsidR="00B96A4B" w:rsidRDefault="00B96A4B"/>
        </w:tc>
        <w:tc>
          <w:tcPr>
            <w:tcW w:w="2586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28" w:type="dxa"/>
            <w:shd w:val="clear" w:color="FFFFFF" w:fill="auto"/>
            <w:vAlign w:val="bottom"/>
          </w:tcPr>
          <w:p w:rsidR="00B96A4B" w:rsidRDefault="00B96A4B"/>
        </w:tc>
        <w:tc>
          <w:tcPr>
            <w:tcW w:w="774" w:type="dxa"/>
            <w:shd w:val="clear" w:color="FFFFFF" w:fill="auto"/>
            <w:vAlign w:val="bottom"/>
          </w:tcPr>
          <w:p w:rsidR="00B96A4B" w:rsidRDefault="00B96A4B"/>
        </w:tc>
        <w:tc>
          <w:tcPr>
            <w:tcW w:w="394" w:type="dxa"/>
            <w:shd w:val="clear" w:color="FFFFFF" w:fill="auto"/>
            <w:vAlign w:val="bottom"/>
          </w:tcPr>
          <w:p w:rsidR="00B96A4B" w:rsidRDefault="00B96A4B"/>
        </w:tc>
        <w:tc>
          <w:tcPr>
            <w:tcW w:w="420" w:type="dxa"/>
            <w:shd w:val="clear" w:color="FFFFFF" w:fill="auto"/>
            <w:vAlign w:val="bottom"/>
          </w:tcPr>
          <w:p w:rsidR="00B96A4B" w:rsidRDefault="00B96A4B"/>
        </w:tc>
        <w:tc>
          <w:tcPr>
            <w:tcW w:w="459" w:type="dxa"/>
            <w:shd w:val="clear" w:color="FFFFFF" w:fill="auto"/>
            <w:vAlign w:val="bottom"/>
          </w:tcPr>
          <w:p w:rsidR="00B96A4B" w:rsidRDefault="00B96A4B"/>
        </w:tc>
        <w:tc>
          <w:tcPr>
            <w:tcW w:w="814" w:type="dxa"/>
            <w:shd w:val="clear" w:color="FFFFFF" w:fill="auto"/>
            <w:vAlign w:val="bottom"/>
          </w:tcPr>
          <w:p w:rsidR="00B96A4B" w:rsidRDefault="00B96A4B"/>
        </w:tc>
        <w:tc>
          <w:tcPr>
            <w:tcW w:w="866" w:type="dxa"/>
            <w:shd w:val="clear" w:color="FFFFFF" w:fill="auto"/>
            <w:vAlign w:val="bottom"/>
          </w:tcPr>
          <w:p w:rsidR="00B96A4B" w:rsidRDefault="00B96A4B"/>
        </w:tc>
        <w:tc>
          <w:tcPr>
            <w:tcW w:w="160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B96A4B" w:rsidRDefault="00B96A4B">
            <w:pPr>
              <w:jc w:val="center"/>
            </w:pPr>
          </w:p>
        </w:tc>
      </w:tr>
    </w:tbl>
    <w:p w:rsidR="008C1E22" w:rsidRPr="008C1E22" w:rsidRDefault="008C1E22">
      <w:pPr>
        <w:rPr>
          <w:b/>
          <w:sz w:val="36"/>
          <w:szCs w:val="36"/>
        </w:rPr>
      </w:pPr>
      <w:bookmarkStart w:id="0" w:name="_GoBack"/>
      <w:r w:rsidRPr="008C1E22">
        <w:rPr>
          <w:b/>
          <w:sz w:val="36"/>
          <w:szCs w:val="36"/>
        </w:rPr>
        <w:t>Администрация сельского поселения «Юбилейнинское»</w:t>
      </w:r>
    </w:p>
    <w:p w:rsidR="00B96A4B" w:rsidRPr="008C1E22" w:rsidRDefault="008C1E22">
      <w:pPr>
        <w:rPr>
          <w:b/>
          <w:sz w:val="36"/>
          <w:szCs w:val="36"/>
        </w:rPr>
      </w:pPr>
      <w:r w:rsidRPr="008C1E22">
        <w:rPr>
          <w:b/>
          <w:sz w:val="36"/>
          <w:szCs w:val="36"/>
        </w:rPr>
        <w:t xml:space="preserve">Список основных средств, находящихся на балансе организации по состоянию на </w:t>
      </w:r>
      <w:r w:rsidR="00900F70">
        <w:rPr>
          <w:b/>
          <w:sz w:val="36"/>
          <w:szCs w:val="36"/>
        </w:rPr>
        <w:t>01.07</w:t>
      </w:r>
      <w:r w:rsidR="005D2C3D">
        <w:rPr>
          <w:b/>
          <w:sz w:val="36"/>
          <w:szCs w:val="36"/>
        </w:rPr>
        <w:t>.2022</w:t>
      </w:r>
      <w:r w:rsidRPr="008C1E22">
        <w:rPr>
          <w:b/>
          <w:sz w:val="36"/>
          <w:szCs w:val="36"/>
        </w:rPr>
        <w:t xml:space="preserve"> г.</w:t>
      </w:r>
      <w:bookmarkEnd w:id="0"/>
      <w:r w:rsidR="00D942CD" w:rsidRPr="008C1E22">
        <w:rPr>
          <w:b/>
          <w:sz w:val="36"/>
          <w:szCs w:val="36"/>
        </w:rP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15.6*Ноутбук Acer Aspire3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33 399,00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33 399,00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33 399,00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15.6*Ноутбук ASUS Laptop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000002232099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29 399,00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29 399,00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29 399,00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AXELVOX DWS700HT микрофонная радиосистема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12 960,00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12 960,00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12 960,00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BEHRINGER DR112DSP активная 2-х полосная АС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BEHRINGER DR112DSP активная 2-х полосная АС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000002232041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24 910,00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BEHRINGER XR12 цифровой рэковый микшер 12 каналов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25 795,00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25 795,00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25 795,00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INVOLIGHT VENTUS M световой эффект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15 715,00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15 715,00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15 715,00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PASGAO PAW266/PAN172 двух канальр/сист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000002232036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14 990,00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14 990,00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14 990,00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автомобиль УАЗ 220694 04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баян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000000000000145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15 698,72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15 698,72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15 698,72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блок управления Микас УАЗ 220694 04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00000111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5 713,30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5 713,30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5 713,30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боевая одежда пожарных БОП-2-Б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боевая одежда пожарных БОП-2-Б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Борона зубовая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00000178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Борта металические надставные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01130000009390242.1.101.34.000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ветродуйки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00000174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ветродуйки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00000175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вешалка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3 200,00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9 600,00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9 600,00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водозаборный пункт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447 566,21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447 566,21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447 566,21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водораздатчик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водораздатчик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6 427,64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водораздатчик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гараж под Скорую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00000164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15 045,82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15 045,82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15 045,82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горка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горка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горка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диван п. Куйтун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000000000000163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5 885,00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5 885,00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5 885,00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Дизельная генераторная установка АД-30-Ф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346 554,36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346 554,36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050200000S4905244.1.101.34.000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346 554,36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5 109,09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1 537 828,59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1 537 828,59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Дорожные знаки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5 109,10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ёлка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ёлка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000002232161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ёлка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000002232162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ёлка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000002232163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занавес шелковый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000000000000159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7 080,00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7 080,00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7 080,00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администрации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79 355,30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79 355,30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79 355,30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АКБ (контора)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1 831 845,31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1 831 845,31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1 831 845,31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КБО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212 527,97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212 527,97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212 527,97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клуба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11 418 687,95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11 418 687,95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11 418 687,95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здание хозяйственного магазина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296 337,50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296 337,50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296 337,50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зеркало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2 600,00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знак дорожный "сервиз" пл.710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знак индивидуальный "Юбилейный" начало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1 668,10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1 668,10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1 668,10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карниз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520,00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10 400,00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10 400,00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карусель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карусель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карусель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качалка-балансир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качалка-балансир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качалка-балансировка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качели одинарные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качели одинарные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качели одинарные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клуб п. юбилейный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000000000000138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126 173,40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126 173,40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126 173,40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ковш погрузочный 0,8 м3, шир 2,5м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колонки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19 504,00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19 504,00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19 504,00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компьютер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00000032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30 446,00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30 446,00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30 446,00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000002232287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000002232288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000002232289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58,000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14 455 734,30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58,000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14 455 734,30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192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000002232299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000002232309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000002232319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контейнер металлический для сбора ТКО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12 590,50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копировальный аппарат CANONIR 2318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42 800,00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42 800,00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42 800,00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Косилка КСФ-2,1 Б4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Деда Мороза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000002232052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00000199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445 243,50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445 243,50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00000209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концертный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562,50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Снегурочки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00000132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00000134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00000149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костюм спортивный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ксерокс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000000000000038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ксерокс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00000037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29 804,55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29 804,55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29 804,55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лавочка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лавочка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лавочка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лиана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лиана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мебель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00000074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13 976,18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13 976,18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13 976,18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микроофон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2 120,00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4 240,00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4 240,00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модем Акорт спринтер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модем Акорт спринтер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1 390,63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2 781,26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2 781,26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музыкальная аппаратура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000000000000149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33 208,00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33 208,00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33 208,00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номера домов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30 968,00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30 968,00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30 968,00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Ноутбук HP 15-af002ur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000000000000177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16 990,00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16 990,00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16 990,00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огнетушители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6 400,00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Огнетушители от КНР (ветродуйки)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00000188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03100000024799244.1.101.38.000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одежда для сцены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Отвал коммунальный механический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парковая скамейка,урна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301 868,99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301 868,99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570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парковая скамейка,урна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переходник к ноутбуку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107,00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107,00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107,00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песочница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песочница 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песочница ю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+ головной убор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000000000000161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4 958,00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44 622,00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44 622,00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000002232048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платье в горох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000002232085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080100000L4670244.1.101.36.000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1 965,00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плуг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00000000000000000002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Плуг ПЛН-3-35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погрузчик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погрузчик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97 215,20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Погрузчик без рабочих органов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104 181,42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104 181,42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104 181,42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пожарная машина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25 161,30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25 161,30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25 161,30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пожарное оборудование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пожарное оборудование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66 000,00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66 000,00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66 000,00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пожарное оборудование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000000000000042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принтер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000000000000151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4 720,00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4 720,00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4 720,00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Водолей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00000185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тракторный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31 081,26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31 081,26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31 081,26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тракторный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тракторный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00000186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349 000,00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Прицеп тракторный самосвальный 2ПТС-4,5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рукав пожарный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1 605,00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рукоход 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рукоход ю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светильник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светильник светодиодный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светильник светодиодный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СВЧ печь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000000000000077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4 380,00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4 380,00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СВЧ печь</w:t>
            </w:r>
          </w:p>
        </w:tc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000000000000077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</w:tr>
      <w:tr w:rsidR="00AF78D0" w:rsidTr="00AF78D0">
        <w:trPr>
          <w:trHeight w:val="225"/>
        </w:trPr>
        <w:tc>
          <w:tcPr>
            <w:tcW w:w="5791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2 122 982,88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2 122 982,88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42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192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СВЧ печь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000000000000077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сенокосилка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39 586,71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39 586,71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39 586,71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сирена С-28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27 430,00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27 430,00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27 430,00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Системный блок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17 550,00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17 550,00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17 550,00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сканер САПОП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00000036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3 690,00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3 690,00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3 690,00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скважина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165 301,06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165 301,06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165 301,06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стенка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000000000000162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8 046,18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8 046,18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8 046,18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стойка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1 272,00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2 544,00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2 544,00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- книжка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4 150,00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4 150,00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4 150,00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"ВАДИМ 9"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00000097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"ВАДИМ 9"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00000097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13 578,24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журнальный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00000098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3 022,60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3 022,60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3 022,60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компьютерный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00000099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3 420,00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3 420,00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3 420,00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компьютерный с приставкой для процессора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7 550,00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7 550,00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7 550,00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письменный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5 800,00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рабочий СР-160бер/серый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рабочий СР-160бер/серый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стол СТ-12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6 369,49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стул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стул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стул стандарт №1 чёрный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58 300,00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58 300,00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счётчик 3 фазный ЦЭ 6803 ВШ/1Т 380В 5-60А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000002232149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3 150,00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3 150,00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3 150,00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Трактор Беларус МТЗ 82.1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790 000,00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трактор МТЗ-80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трактор МТЗ-80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160 669,50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трактор МТЗ-82,1 с погрузчиком (ковш 0,8м3)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000000000000165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80201130939900244.1.101.35.000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"велосипед"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"велосипед"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"жим от груди"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"жим от груди"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"лыжник"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"лыжник"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"шаговый"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5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88,000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1 678 972,97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88,000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1 678 972,97</w:t>
            </w:r>
          </w:p>
        </w:tc>
      </w:tr>
    </w:tbl>
    <w:p w:rsidR="00B96A4B" w:rsidRDefault="00D942CD">
      <w:r>
        <w:br w:type="page"/>
      </w:r>
    </w:p>
    <w:tbl>
      <w:tblPr>
        <w:tblStyle w:val="TableStyle1"/>
        <w:tblW w:w="0" w:type="auto"/>
        <w:tblInd w:w="6" w:type="dxa"/>
        <w:tblLook w:val="04A0"/>
      </w:tblPr>
      <w:tblGrid>
        <w:gridCol w:w="210"/>
        <w:gridCol w:w="210"/>
        <w:gridCol w:w="1982"/>
        <w:gridCol w:w="1378"/>
        <w:gridCol w:w="722"/>
        <w:gridCol w:w="1155"/>
        <w:gridCol w:w="1155"/>
        <w:gridCol w:w="1155"/>
        <w:gridCol w:w="1365"/>
        <w:gridCol w:w="1431"/>
        <w:gridCol w:w="2209"/>
        <w:gridCol w:w="1155"/>
        <w:gridCol w:w="1155"/>
      </w:tblGrid>
      <w:tr w:rsidR="00AF78D0" w:rsidTr="00AF78D0">
        <w:trPr>
          <w:trHeight w:val="184"/>
        </w:trPr>
        <w:tc>
          <w:tcPr>
            <w:tcW w:w="4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7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6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AF78D0" w:rsidTr="00AF78D0">
        <w:trPr>
          <w:trHeight w:val="184"/>
        </w:trPr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6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44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184"/>
        </w:trPr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AF78D0" w:rsidTr="00AF78D0">
        <w:trPr>
          <w:trHeight w:val="440"/>
        </w:trPr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7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8D0" w:rsidRDefault="00AF78D0">
            <w:pPr>
              <w:jc w:val="center"/>
            </w:pPr>
          </w:p>
        </w:tc>
      </w:tr>
      <w:tr w:rsidR="00AF78D0" w:rsidTr="00AF78D0">
        <w:trPr>
          <w:trHeight w:val="210"/>
        </w:trPr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велосипед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000002232330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для качания пресса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000002232158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для качания пресса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19 000,00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лыжник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000002232331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шаговый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000002232332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тренажер шаговый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000002232157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20 000,00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тумба мобильная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000000000000192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3 700,00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тюль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10 500,00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указатели улиц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55 500,00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55 500,00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55 500,00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урна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000002232329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050300000Д8050244.1.101.36.000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урна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урна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усилитель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000000000000183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16 165,00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16 165,00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16 165,00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факс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7 935,60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7 935,60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7 935,60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факс Панасоник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00000027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6 000,00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форма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00000157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форма футболиста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00000151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4 600,00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Фреза садовая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000002232022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170 000,00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170 000,00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холодильник LG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000000000000052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холодильник LG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00000051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12 100,00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12 100,00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12 100,00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шведская стенка 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000002232116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шведская стенка ю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000002232106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05030000078200244.1.101.36.000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4 000,00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шины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шкаф Р-01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3 680,00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3 680,00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3 680,00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шкаф Р-01 бер/серый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00000106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5 215,00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5 215,00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5 215,00</w:t>
            </w:r>
          </w:p>
        </w:tc>
      </w:tr>
      <w:tr w:rsidR="00AF78D0" w:rsidTr="00AF78D0"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шкаф-колонка ФШ 2007 яблоня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r>
              <w:rPr>
                <w:sz w:val="14"/>
                <w:szCs w:val="14"/>
              </w:rPr>
              <w:t>00000115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24 953,82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24 953,82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/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 w:val="14"/>
                <w:szCs w:val="14"/>
              </w:rPr>
              <w:t>24 953,82</w:t>
            </w:r>
          </w:p>
        </w:tc>
      </w:tr>
      <w:tr w:rsidR="00AF78D0" w:rsidTr="00AF78D0">
        <w:trPr>
          <w:trHeight w:val="225"/>
        </w:trPr>
        <w:tc>
          <w:tcPr>
            <w:tcW w:w="5657" w:type="dxa"/>
            <w:gridSpan w:val="6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469 449,42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469 449,42</w:t>
            </w:r>
          </w:p>
        </w:tc>
      </w:tr>
      <w:tr w:rsidR="00AF78D0" w:rsidTr="00AF78D0"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AF78D0" w:rsidRDefault="00AF78D0"/>
        </w:tc>
        <w:tc>
          <w:tcPr>
            <w:tcW w:w="210" w:type="dxa"/>
            <w:shd w:val="clear" w:color="FFFFFF" w:fill="auto"/>
            <w:vAlign w:val="bottom"/>
          </w:tcPr>
          <w:p w:rsidR="00AF78D0" w:rsidRDefault="00AF78D0"/>
        </w:tc>
        <w:tc>
          <w:tcPr>
            <w:tcW w:w="1982" w:type="dxa"/>
            <w:shd w:val="clear" w:color="FFFFFF" w:fill="auto"/>
            <w:vAlign w:val="bottom"/>
          </w:tcPr>
          <w:p w:rsidR="00AF78D0" w:rsidRDefault="00AF78D0"/>
        </w:tc>
        <w:tc>
          <w:tcPr>
            <w:tcW w:w="2100" w:type="dxa"/>
            <w:gridSpan w:val="2"/>
            <w:shd w:val="clear" w:color="FFFFFF" w:fill="auto"/>
            <w:vAlign w:val="bottom"/>
          </w:tcPr>
          <w:p w:rsidR="00AF78D0" w:rsidRDefault="00AF78D0"/>
        </w:tc>
        <w:tc>
          <w:tcPr>
            <w:tcW w:w="1155" w:type="dxa"/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Итого по описи: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332,000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21 012 080,65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2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332,000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78D0" w:rsidRDefault="00AF78D0">
            <w:pPr>
              <w:jc w:val="right"/>
            </w:pPr>
            <w:r>
              <w:rPr>
                <w:szCs w:val="16"/>
              </w:rPr>
              <w:t>21 012 080,65</w:t>
            </w:r>
          </w:p>
        </w:tc>
      </w:tr>
    </w:tbl>
    <w:p w:rsidR="00B96A4B" w:rsidRDefault="00D942CD">
      <w:r>
        <w:br w:type="page"/>
      </w:r>
    </w:p>
    <w:sectPr w:rsidR="00B96A4B" w:rsidSect="0024023E">
      <w:headerReference w:type="default" r:id="rId6"/>
      <w:headerReference w:type="first" r:id="rId7"/>
      <w:pgSz w:w="16839" w:h="11907" w:orient="landscape"/>
      <w:pgMar w:top="0" w:right="0" w:bottom="567" w:left="28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F6" w:rsidRDefault="005263F6">
      <w:pPr>
        <w:spacing w:after="0" w:line="240" w:lineRule="auto"/>
      </w:pPr>
      <w:r>
        <w:separator/>
      </w:r>
    </w:p>
  </w:endnote>
  <w:endnote w:type="continuationSeparator" w:id="1">
    <w:p w:rsidR="005263F6" w:rsidRDefault="0052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F6" w:rsidRDefault="005263F6">
      <w:pPr>
        <w:spacing w:after="0" w:line="240" w:lineRule="auto"/>
      </w:pPr>
      <w:r>
        <w:separator/>
      </w:r>
    </w:p>
  </w:footnote>
  <w:footnote w:type="continuationSeparator" w:id="1">
    <w:p w:rsidR="005263F6" w:rsidRDefault="0052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395474"/>
      <w:docPartObj>
        <w:docPartGallery w:val="Page Numbers (Top of Page)"/>
      </w:docPartObj>
    </w:sdtPr>
    <w:sdtContent>
      <w:p w:rsidR="00B96A4B" w:rsidRDefault="00D942CD">
        <w:r>
          <w:tab/>
        </w:r>
        <w:r>
          <w:rPr>
            <w:rFonts w:ascii="Arial" w:hAnsi="Arial"/>
            <w:sz w:val="16"/>
          </w:rPr>
          <w:t>ф.0504087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sz w:val="16"/>
          </w:rPr>
          <w:t>страница</w:t>
        </w:r>
        <w:r w:rsidR="00313187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313187"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sz w:val="16"/>
          </w:rPr>
          <w:t>/</w:t>
        </w:r>
        <w:r w:rsidR="00313187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313187">
          <w:rPr>
            <w:rFonts w:ascii="Arial" w:hAnsi="Arial"/>
            <w:sz w:val="16"/>
          </w:rPr>
          <w:fldChar w:fldCharType="end"/>
        </w:r>
      </w:p>
    </w:sdtContent>
  </w:sdt>
  <w:p w:rsidR="00B96A4B" w:rsidRDefault="00B96A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881636"/>
      <w:docPartObj>
        <w:docPartGallery w:val="Page Numbers (Top of Page)"/>
      </w:docPartObj>
    </w:sdtPr>
    <w:sdtContent>
      <w:p w:rsidR="00B96A4B" w:rsidRDefault="00313187"/>
    </w:sdtContent>
  </w:sdt>
  <w:p w:rsidR="00B96A4B" w:rsidRDefault="00B96A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A4B"/>
    <w:rsid w:val="0024023E"/>
    <w:rsid w:val="002A181A"/>
    <w:rsid w:val="00313187"/>
    <w:rsid w:val="00436671"/>
    <w:rsid w:val="005263F6"/>
    <w:rsid w:val="005D2C3D"/>
    <w:rsid w:val="008C1E22"/>
    <w:rsid w:val="00900F70"/>
    <w:rsid w:val="009D288F"/>
    <w:rsid w:val="00AF78D0"/>
    <w:rsid w:val="00B96A4B"/>
    <w:rsid w:val="00BA7CB2"/>
    <w:rsid w:val="00D9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2402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24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7</cp:revision>
  <dcterms:created xsi:type="dcterms:W3CDTF">2022-01-18T00:34:00Z</dcterms:created>
  <dcterms:modified xsi:type="dcterms:W3CDTF">2022-06-26T23:57:00Z</dcterms:modified>
</cp:coreProperties>
</file>