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D1" w:rsidRPr="00500805" w:rsidRDefault="004F2DD1" w:rsidP="004F2DD1">
      <w:pPr>
        <w:tabs>
          <w:tab w:val="left" w:pos="3135"/>
        </w:tabs>
        <w:jc w:val="both"/>
        <w:rPr>
          <w:sz w:val="28"/>
          <w:szCs w:val="28"/>
        </w:rPr>
      </w:pPr>
    </w:p>
    <w:p w:rsidR="001F48A8" w:rsidRPr="001F48A8" w:rsidRDefault="001F48A8" w:rsidP="001F48A8">
      <w:pPr>
        <w:widowControl w:val="0"/>
        <w:tabs>
          <w:tab w:val="left" w:pos="709"/>
        </w:tabs>
        <w:suppressAutoHyphens/>
        <w:spacing w:line="276" w:lineRule="atLeast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</w:t>
      </w:r>
    </w:p>
    <w:p w:rsidR="001F48A8" w:rsidRDefault="001F48A8" w:rsidP="001F48A8">
      <w:pPr>
        <w:jc w:val="center"/>
        <w:rPr>
          <w:b/>
          <w:sz w:val="28"/>
          <w:szCs w:val="28"/>
          <w:lang w:val="en-US"/>
        </w:rPr>
      </w:pPr>
    </w:p>
    <w:p w:rsidR="001F48A8" w:rsidRDefault="001F48A8" w:rsidP="001F4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48A8" w:rsidRPr="004E3B8E" w:rsidRDefault="001F48A8" w:rsidP="001F48A8">
      <w:pPr>
        <w:jc w:val="center"/>
        <w:rPr>
          <w:b/>
          <w:sz w:val="28"/>
          <w:szCs w:val="28"/>
        </w:rPr>
      </w:pPr>
      <w:r w:rsidRPr="004E3B8E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4E3B8E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1F48A8" w:rsidRPr="004E3B8E" w:rsidRDefault="001F48A8" w:rsidP="001F48A8">
      <w:pPr>
        <w:jc w:val="center"/>
        <w:rPr>
          <w:b/>
          <w:sz w:val="28"/>
          <w:szCs w:val="28"/>
        </w:rPr>
      </w:pPr>
    </w:p>
    <w:p w:rsidR="004F2DD1" w:rsidRPr="00CF600E" w:rsidRDefault="004F2DD1" w:rsidP="004F2DD1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/>
          <w:sz w:val="22"/>
          <w:szCs w:val="22"/>
          <w:lang w:eastAsia="en-US"/>
        </w:rPr>
      </w:pPr>
      <w:r>
        <w:rPr>
          <w:sz w:val="32"/>
          <w:szCs w:val="32"/>
          <w:lang w:eastAsia="en-US"/>
        </w:rPr>
        <w:t>РЕШЕНИЕ</w:t>
      </w:r>
    </w:p>
    <w:p w:rsidR="004F2DD1" w:rsidRPr="00CF600E" w:rsidRDefault="004F2DD1" w:rsidP="004F2DD1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</w:p>
    <w:p w:rsidR="004F2DD1" w:rsidRPr="00CF600E" w:rsidRDefault="004F2DD1" w:rsidP="004F2DD1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  <w:r w:rsidRPr="00CF600E">
        <w:rPr>
          <w:sz w:val="28"/>
          <w:szCs w:val="28"/>
          <w:lang w:eastAsia="hi-IN" w:bidi="hi-IN"/>
        </w:rPr>
        <w:t xml:space="preserve"> от </w:t>
      </w:r>
      <w:r w:rsidR="001F48A8">
        <w:rPr>
          <w:sz w:val="28"/>
          <w:szCs w:val="28"/>
          <w:lang w:eastAsia="hi-IN" w:bidi="hi-IN"/>
        </w:rPr>
        <w:t>«__»_____20_</w:t>
      </w:r>
      <w:r w:rsidRPr="00CF600E">
        <w:rPr>
          <w:sz w:val="28"/>
          <w:szCs w:val="28"/>
          <w:lang w:eastAsia="hi-IN" w:bidi="hi-IN"/>
        </w:rPr>
        <w:t xml:space="preserve"> года              </w:t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  <w:t>№</w:t>
      </w:r>
      <w:r w:rsidR="001F48A8">
        <w:rPr>
          <w:sz w:val="28"/>
          <w:szCs w:val="28"/>
          <w:lang w:eastAsia="hi-IN" w:bidi="hi-IN"/>
        </w:rPr>
        <w:t>__</w:t>
      </w:r>
    </w:p>
    <w:p w:rsidR="004F2DD1" w:rsidRPr="00CF600E" w:rsidRDefault="00A360BC" w:rsidP="004F2DD1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</w:t>
      </w:r>
      <w:proofErr w:type="gramStart"/>
      <w:r>
        <w:rPr>
          <w:sz w:val="28"/>
          <w:szCs w:val="28"/>
          <w:lang w:eastAsia="hi-IN" w:bidi="hi-IN"/>
        </w:rPr>
        <w:t>.Ю</w:t>
      </w:r>
      <w:proofErr w:type="gramEnd"/>
      <w:r>
        <w:rPr>
          <w:sz w:val="28"/>
          <w:szCs w:val="28"/>
          <w:lang w:eastAsia="hi-IN" w:bidi="hi-IN"/>
        </w:rPr>
        <w:t>билейный</w:t>
      </w:r>
    </w:p>
    <w:p w:rsidR="004F2DD1" w:rsidRPr="00CF600E" w:rsidRDefault="004F2DD1" w:rsidP="004F2DD1">
      <w:pPr>
        <w:widowControl w:val="0"/>
        <w:suppressAutoHyphens/>
        <w:autoSpaceDE w:val="0"/>
        <w:rPr>
          <w:sz w:val="28"/>
          <w:szCs w:val="28"/>
          <w:lang w:eastAsia="hi-IN" w:bidi="hi-IN"/>
        </w:rPr>
      </w:pPr>
    </w:p>
    <w:p w:rsidR="004F2DD1" w:rsidRPr="004F2DD1" w:rsidRDefault="004F2DD1" w:rsidP="004F2DD1">
      <w:pPr>
        <w:tabs>
          <w:tab w:val="left" w:pos="4511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4F2DD1">
        <w:rPr>
          <w:b/>
          <w:bCs/>
          <w:sz w:val="28"/>
          <w:szCs w:val="28"/>
          <w:lang w:eastAsia="en-US"/>
        </w:rPr>
        <w:tab/>
      </w:r>
    </w:p>
    <w:p w:rsidR="004F2DD1" w:rsidRPr="004F2DD1" w:rsidRDefault="004F2DD1" w:rsidP="004F2D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порядке проведения внешней проверки годового отчета об исполнении бюджета сельского поселения «</w:t>
      </w:r>
      <w:r w:rsidR="00A360BC">
        <w:rPr>
          <w:b/>
          <w:bCs/>
          <w:sz w:val="28"/>
          <w:szCs w:val="28"/>
          <w:lang w:eastAsia="en-US"/>
        </w:rPr>
        <w:t>Юбилейнинское</w:t>
      </w:r>
      <w:r>
        <w:rPr>
          <w:b/>
          <w:bCs/>
          <w:sz w:val="28"/>
          <w:szCs w:val="28"/>
          <w:lang w:eastAsia="en-US"/>
        </w:rPr>
        <w:t>» муниципального района «Город Краснокаменск и Краснокаменский район» Забайкальского края</w:t>
      </w:r>
    </w:p>
    <w:p w:rsidR="004F2DD1" w:rsidRPr="00500805" w:rsidRDefault="004F2DD1" w:rsidP="004F2DD1">
      <w:pPr>
        <w:jc w:val="both"/>
        <w:rPr>
          <w:sz w:val="28"/>
          <w:szCs w:val="28"/>
        </w:rPr>
      </w:pPr>
    </w:p>
    <w:p w:rsidR="004F2DD1" w:rsidRDefault="004F2DD1" w:rsidP="004F2DD1">
      <w:pPr>
        <w:jc w:val="both"/>
        <w:rPr>
          <w:sz w:val="28"/>
          <w:szCs w:val="28"/>
        </w:rPr>
      </w:pPr>
      <w:r w:rsidRPr="00500805">
        <w:rPr>
          <w:sz w:val="28"/>
          <w:szCs w:val="28"/>
        </w:rPr>
        <w:tab/>
      </w:r>
      <w:proofErr w:type="gramStart"/>
      <w:r w:rsidRPr="00500805">
        <w:rPr>
          <w:sz w:val="28"/>
          <w:szCs w:val="28"/>
        </w:rPr>
        <w:t>В соответствии со ст. 219, 219.2 Бюджетного кодекса Российской Федерации, Положением «О бюджетном процессе в сельском поселения «</w:t>
      </w:r>
      <w:r w:rsidR="00A360BC">
        <w:rPr>
          <w:sz w:val="28"/>
          <w:szCs w:val="28"/>
        </w:rPr>
        <w:t>Юбилейнинское</w:t>
      </w:r>
      <w:r w:rsidRPr="00500805">
        <w:rPr>
          <w:sz w:val="28"/>
          <w:szCs w:val="28"/>
        </w:rPr>
        <w:t>» муниципального района «Город Краснокаменск и Краснокаменс</w:t>
      </w:r>
      <w:r>
        <w:rPr>
          <w:sz w:val="28"/>
          <w:szCs w:val="28"/>
        </w:rPr>
        <w:t>к</w:t>
      </w:r>
      <w:r w:rsidRPr="00500805">
        <w:rPr>
          <w:sz w:val="28"/>
          <w:szCs w:val="28"/>
        </w:rPr>
        <w:t>ий район», утвержденным решением Совета сельского поселения</w:t>
      </w:r>
      <w:r w:rsidR="005B01FC">
        <w:rPr>
          <w:sz w:val="28"/>
          <w:szCs w:val="28"/>
        </w:rPr>
        <w:t xml:space="preserve"> от 05.05.2014г № </w:t>
      </w:r>
      <w:r w:rsidR="00A360BC">
        <w:rPr>
          <w:sz w:val="28"/>
          <w:szCs w:val="28"/>
        </w:rPr>
        <w:t>12</w:t>
      </w:r>
      <w:r>
        <w:rPr>
          <w:sz w:val="28"/>
          <w:szCs w:val="28"/>
        </w:rPr>
        <w:t xml:space="preserve">  Совет</w:t>
      </w:r>
      <w:r w:rsidRPr="005008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A360BC">
        <w:rPr>
          <w:sz w:val="28"/>
          <w:szCs w:val="28"/>
        </w:rPr>
        <w:t>Юбилейнинское</w:t>
      </w:r>
      <w:r>
        <w:rPr>
          <w:sz w:val="28"/>
          <w:szCs w:val="28"/>
        </w:rPr>
        <w:t>» решил:</w:t>
      </w:r>
      <w:proofErr w:type="gramEnd"/>
    </w:p>
    <w:p w:rsidR="004F2DD1" w:rsidRDefault="004F2DD1" w:rsidP="004F2DD1">
      <w:pPr>
        <w:jc w:val="both"/>
        <w:rPr>
          <w:sz w:val="28"/>
          <w:szCs w:val="28"/>
        </w:rPr>
      </w:pPr>
    </w:p>
    <w:p w:rsidR="004F2DD1" w:rsidRDefault="004F2DD1" w:rsidP="004F2D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внешней проверки годового отчета </w:t>
      </w:r>
      <w:proofErr w:type="gramStart"/>
      <w:r w:rsidR="00DB179F">
        <w:rPr>
          <w:sz w:val="28"/>
          <w:szCs w:val="28"/>
        </w:rPr>
        <w:t>об</w:t>
      </w:r>
      <w:proofErr w:type="gramEnd"/>
      <w:r w:rsidR="00DB179F">
        <w:rPr>
          <w:sz w:val="28"/>
          <w:szCs w:val="28"/>
        </w:rPr>
        <w:t xml:space="preserve"> исполнении бюджета сельского поселения «</w:t>
      </w:r>
      <w:r w:rsidR="00A360BC">
        <w:rPr>
          <w:sz w:val="28"/>
          <w:szCs w:val="28"/>
        </w:rPr>
        <w:t>Юбилейнинское</w:t>
      </w:r>
      <w:proofErr w:type="gramStart"/>
      <w:r w:rsidR="00DB179F">
        <w:rPr>
          <w:sz w:val="28"/>
          <w:szCs w:val="28"/>
        </w:rPr>
        <w:t>»м</w:t>
      </w:r>
      <w:proofErr w:type="gramEnd"/>
      <w:r w:rsidR="00DB179F">
        <w:rPr>
          <w:sz w:val="28"/>
          <w:szCs w:val="28"/>
        </w:rPr>
        <w:t>униципального района «Город Красно</w:t>
      </w:r>
      <w:r w:rsidR="005B01FC">
        <w:rPr>
          <w:sz w:val="28"/>
          <w:szCs w:val="28"/>
        </w:rPr>
        <w:t>каменск и Краснокаменский район» Забайкальского края.</w:t>
      </w:r>
    </w:p>
    <w:p w:rsidR="000506A9" w:rsidRPr="00500805" w:rsidRDefault="000506A9" w:rsidP="00050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</w:t>
      </w:r>
      <w:r w:rsidRPr="00500805">
        <w:rPr>
          <w:sz w:val="28"/>
          <w:szCs w:val="28"/>
        </w:rPr>
        <w:t xml:space="preserve"> вступает  в силу с момента его официального опубликов</w:t>
      </w:r>
      <w:r>
        <w:rPr>
          <w:sz w:val="28"/>
          <w:szCs w:val="28"/>
        </w:rPr>
        <w:t>ания (обнародования).</w:t>
      </w:r>
    </w:p>
    <w:p w:rsidR="000506A9" w:rsidRPr="00500805" w:rsidRDefault="000506A9" w:rsidP="000506A9">
      <w:pPr>
        <w:ind w:firstLine="708"/>
        <w:jc w:val="both"/>
        <w:rPr>
          <w:sz w:val="28"/>
          <w:szCs w:val="28"/>
        </w:rPr>
      </w:pPr>
      <w:r w:rsidRPr="00500805">
        <w:rPr>
          <w:sz w:val="28"/>
          <w:szCs w:val="28"/>
        </w:rPr>
        <w:t>3.</w:t>
      </w:r>
      <w:proofErr w:type="gramStart"/>
      <w:r w:rsidRPr="00500805">
        <w:rPr>
          <w:sz w:val="28"/>
          <w:szCs w:val="28"/>
        </w:rPr>
        <w:t>Контроль за</w:t>
      </w:r>
      <w:proofErr w:type="gramEnd"/>
      <w:r w:rsidRPr="00500805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Решения возлагаю на себя. </w:t>
      </w:r>
    </w:p>
    <w:p w:rsidR="000506A9" w:rsidRPr="00500805" w:rsidRDefault="000506A9" w:rsidP="000506A9">
      <w:pPr>
        <w:jc w:val="both"/>
        <w:rPr>
          <w:sz w:val="28"/>
          <w:szCs w:val="28"/>
        </w:rPr>
      </w:pPr>
      <w:r w:rsidRPr="00500805">
        <w:rPr>
          <w:sz w:val="28"/>
          <w:szCs w:val="28"/>
        </w:rPr>
        <w:tab/>
      </w:r>
    </w:p>
    <w:p w:rsidR="000506A9" w:rsidRPr="00500805" w:rsidRDefault="000506A9" w:rsidP="000506A9">
      <w:pPr>
        <w:jc w:val="both"/>
        <w:rPr>
          <w:sz w:val="28"/>
          <w:szCs w:val="28"/>
        </w:rPr>
      </w:pPr>
      <w:r w:rsidRPr="00500805">
        <w:rPr>
          <w:sz w:val="28"/>
          <w:szCs w:val="28"/>
        </w:rPr>
        <w:tab/>
      </w:r>
    </w:p>
    <w:p w:rsidR="000506A9" w:rsidRDefault="000506A9" w:rsidP="000506A9">
      <w:pPr>
        <w:jc w:val="both"/>
        <w:rPr>
          <w:sz w:val="28"/>
          <w:szCs w:val="28"/>
        </w:rPr>
      </w:pPr>
    </w:p>
    <w:p w:rsidR="000506A9" w:rsidRDefault="000506A9" w:rsidP="000506A9">
      <w:pPr>
        <w:jc w:val="both"/>
        <w:rPr>
          <w:sz w:val="28"/>
          <w:szCs w:val="28"/>
        </w:rPr>
      </w:pPr>
    </w:p>
    <w:p w:rsidR="000506A9" w:rsidRDefault="000506A9" w:rsidP="000506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0506A9" w:rsidRPr="00500805" w:rsidRDefault="000506A9" w:rsidP="000506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 w:rsidR="00A360BC"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 xml:space="preserve">»                                      </w:t>
      </w:r>
      <w:proofErr w:type="spellStart"/>
      <w:r w:rsidR="00A360BC">
        <w:rPr>
          <w:sz w:val="28"/>
          <w:szCs w:val="28"/>
        </w:rPr>
        <w:t>Н.А.Пинюгина</w:t>
      </w:r>
      <w:proofErr w:type="spellEnd"/>
    </w:p>
    <w:p w:rsidR="003142FF" w:rsidRDefault="003142FF"/>
    <w:p w:rsidR="000506A9" w:rsidRDefault="000506A9"/>
    <w:p w:rsidR="000506A9" w:rsidRDefault="000506A9"/>
    <w:p w:rsidR="000506A9" w:rsidRDefault="000506A9"/>
    <w:p w:rsidR="000506A9" w:rsidRDefault="000506A9"/>
    <w:p w:rsidR="000506A9" w:rsidRDefault="000506A9"/>
    <w:p w:rsidR="000506A9" w:rsidRDefault="000506A9"/>
    <w:p w:rsidR="000506A9" w:rsidRDefault="000506A9"/>
    <w:p w:rsidR="000506A9" w:rsidRDefault="000506A9"/>
    <w:p w:rsidR="000506A9" w:rsidRPr="000506A9" w:rsidRDefault="000506A9" w:rsidP="000506A9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right"/>
        <w:rPr>
          <w:b/>
          <w:bCs/>
          <w:color w:val="FF0000"/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0506A9">
        <w:rPr>
          <w:bCs/>
          <w:sz w:val="28"/>
          <w:szCs w:val="28"/>
          <w:lang w:eastAsia="en-US"/>
        </w:rPr>
        <w:t>Приложение к решению Совета</w:t>
      </w:r>
    </w:p>
    <w:p w:rsidR="000506A9" w:rsidRPr="000506A9" w:rsidRDefault="000506A9" w:rsidP="000506A9">
      <w:pPr>
        <w:autoSpaceDE w:val="0"/>
        <w:autoSpaceDN w:val="0"/>
        <w:adjustRightInd w:val="0"/>
        <w:ind w:left="4248" w:firstLine="708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сельского поселения «</w:t>
      </w:r>
      <w:r w:rsidR="00A360BC">
        <w:rPr>
          <w:bCs/>
          <w:sz w:val="28"/>
          <w:szCs w:val="28"/>
          <w:lang w:eastAsia="en-US"/>
        </w:rPr>
        <w:t>Юбилейнинское</w:t>
      </w:r>
      <w:r>
        <w:rPr>
          <w:bCs/>
          <w:sz w:val="28"/>
          <w:szCs w:val="28"/>
          <w:lang w:eastAsia="en-US"/>
        </w:rPr>
        <w:t xml:space="preserve">» </w:t>
      </w:r>
      <w:r w:rsidRPr="000506A9">
        <w:rPr>
          <w:bCs/>
          <w:sz w:val="28"/>
          <w:szCs w:val="28"/>
          <w:lang w:eastAsia="en-US"/>
        </w:rPr>
        <w:t>муниципального</w:t>
      </w:r>
    </w:p>
    <w:p w:rsidR="000506A9" w:rsidRPr="000506A9" w:rsidRDefault="000506A9" w:rsidP="000506A9">
      <w:pPr>
        <w:autoSpaceDE w:val="0"/>
        <w:autoSpaceDN w:val="0"/>
        <w:adjustRightInd w:val="0"/>
        <w:ind w:left="4248" w:firstLine="708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района «Город Краснокаменск и </w:t>
      </w:r>
      <w:r w:rsidRPr="000506A9">
        <w:rPr>
          <w:bCs/>
          <w:sz w:val="28"/>
          <w:szCs w:val="28"/>
          <w:lang w:eastAsia="en-US"/>
        </w:rPr>
        <w:t>Краснокаменский</w:t>
      </w:r>
    </w:p>
    <w:p w:rsidR="000506A9" w:rsidRPr="000506A9" w:rsidRDefault="000506A9" w:rsidP="000506A9">
      <w:pPr>
        <w:autoSpaceDE w:val="0"/>
        <w:autoSpaceDN w:val="0"/>
        <w:adjustRightInd w:val="0"/>
        <w:ind w:left="4248" w:firstLine="708"/>
        <w:jc w:val="right"/>
        <w:rPr>
          <w:bCs/>
          <w:sz w:val="28"/>
          <w:szCs w:val="28"/>
          <w:lang w:eastAsia="en-US"/>
        </w:rPr>
      </w:pPr>
      <w:r w:rsidRPr="000506A9">
        <w:rPr>
          <w:bCs/>
          <w:sz w:val="28"/>
          <w:szCs w:val="28"/>
          <w:lang w:eastAsia="en-US"/>
        </w:rPr>
        <w:t xml:space="preserve"> район Забайкальского края</w:t>
      </w:r>
    </w:p>
    <w:p w:rsidR="000506A9" w:rsidRPr="000506A9" w:rsidRDefault="000506A9" w:rsidP="000506A9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0506A9">
        <w:rPr>
          <w:bCs/>
          <w:sz w:val="28"/>
          <w:szCs w:val="28"/>
          <w:lang w:eastAsia="en-US"/>
        </w:rPr>
        <w:t xml:space="preserve">                                                                          </w:t>
      </w:r>
      <w:r w:rsidR="00A360BC">
        <w:rPr>
          <w:bCs/>
          <w:sz w:val="28"/>
          <w:szCs w:val="28"/>
          <w:lang w:eastAsia="en-US"/>
        </w:rPr>
        <w:t xml:space="preserve">                          </w:t>
      </w:r>
      <w:r w:rsidRPr="000506A9">
        <w:rPr>
          <w:bCs/>
          <w:sz w:val="28"/>
          <w:szCs w:val="28"/>
          <w:lang w:eastAsia="en-US"/>
        </w:rPr>
        <w:t xml:space="preserve">№ </w:t>
      </w:r>
      <w:r w:rsidR="001F48A8">
        <w:rPr>
          <w:bCs/>
          <w:sz w:val="28"/>
          <w:szCs w:val="28"/>
          <w:lang w:eastAsia="en-US"/>
        </w:rPr>
        <w:t>___ от _______</w:t>
      </w:r>
      <w:proofErr w:type="gramStart"/>
      <w:r w:rsidR="001F48A8">
        <w:rPr>
          <w:bCs/>
          <w:sz w:val="28"/>
          <w:szCs w:val="28"/>
          <w:lang w:eastAsia="en-US"/>
        </w:rPr>
        <w:t>г</w:t>
      </w:r>
      <w:proofErr w:type="gramEnd"/>
    </w:p>
    <w:p w:rsidR="000506A9" w:rsidRPr="000506A9" w:rsidRDefault="000506A9" w:rsidP="000506A9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en-US"/>
        </w:rPr>
      </w:pPr>
    </w:p>
    <w:p w:rsidR="000506A9" w:rsidRPr="000506A9" w:rsidRDefault="000506A9" w:rsidP="000506A9">
      <w:pPr>
        <w:tabs>
          <w:tab w:val="left" w:pos="4511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0506A9">
        <w:rPr>
          <w:b/>
          <w:bCs/>
          <w:sz w:val="28"/>
          <w:szCs w:val="28"/>
          <w:lang w:eastAsia="en-US"/>
        </w:rPr>
        <w:tab/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06A9">
        <w:rPr>
          <w:b/>
          <w:bCs/>
          <w:sz w:val="28"/>
          <w:szCs w:val="28"/>
          <w:lang w:eastAsia="en-US"/>
        </w:rPr>
        <w:t>ПОРЯДОК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6"/>
      <w:bookmarkEnd w:id="0"/>
      <w:r w:rsidRPr="000506A9">
        <w:rPr>
          <w:b/>
          <w:bCs/>
          <w:sz w:val="28"/>
          <w:szCs w:val="28"/>
          <w:lang w:eastAsia="en-US"/>
        </w:rPr>
        <w:t>ПРОВЕДЕНИЯ ВНЕШНЕЙ ПРОВЕРКИ ГОДОВОГО ОТЧЕТА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06A9">
        <w:rPr>
          <w:b/>
          <w:bCs/>
          <w:sz w:val="28"/>
          <w:szCs w:val="28"/>
          <w:lang w:eastAsia="en-US"/>
        </w:rPr>
        <w:t>ОБ ИСПОЛНЕНИИ БЮДЖЕТА СЕЛЬ</w:t>
      </w:r>
      <w:r>
        <w:rPr>
          <w:b/>
          <w:bCs/>
          <w:sz w:val="28"/>
          <w:szCs w:val="28"/>
          <w:lang w:eastAsia="en-US"/>
        </w:rPr>
        <w:t>СКОГО ПОСЕЛЕНИЯ «</w:t>
      </w:r>
      <w:r w:rsidR="00A360BC">
        <w:rPr>
          <w:b/>
          <w:bCs/>
          <w:sz w:val="28"/>
          <w:szCs w:val="28"/>
          <w:lang w:eastAsia="en-US"/>
        </w:rPr>
        <w:t>ЮБИЛЕЙНИНСКОЕ</w:t>
      </w:r>
      <w:r w:rsidRPr="000506A9">
        <w:rPr>
          <w:b/>
          <w:bCs/>
          <w:sz w:val="28"/>
          <w:szCs w:val="28"/>
          <w:lang w:eastAsia="en-US"/>
        </w:rPr>
        <w:t xml:space="preserve">» МУНИЦИПАЛЬНОГО РАЙОНА «ГОРОД КРАСНОКАМЕНСК И КРАСНОКАМЕНСКИЙ РАЙОН» ЗАБАЙКАЛЬСКОГО КРАЯ 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>1. Общие положения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1.1. </w:t>
      </w:r>
      <w:proofErr w:type="gramStart"/>
      <w:r w:rsidRPr="000506A9">
        <w:rPr>
          <w:sz w:val="28"/>
          <w:szCs w:val="28"/>
        </w:rPr>
        <w:t>Порядок проведения внешней проверки годового отчета об исполнении бюджета сельско</w:t>
      </w:r>
      <w:r>
        <w:rPr>
          <w:sz w:val="28"/>
          <w:szCs w:val="28"/>
        </w:rPr>
        <w:t>го поселения «</w:t>
      </w:r>
      <w:r w:rsidR="00A360BC">
        <w:rPr>
          <w:sz w:val="28"/>
          <w:szCs w:val="28"/>
        </w:rPr>
        <w:t>Юбилейнинское</w:t>
      </w:r>
      <w:r w:rsidRPr="000506A9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(далее - Порядок) разработан в соответствии с требованиями </w:t>
      </w:r>
      <w:hyperlink r:id="rId5" w:history="1">
        <w:r w:rsidRPr="000506A9">
          <w:rPr>
            <w:color w:val="000000"/>
            <w:sz w:val="28"/>
            <w:szCs w:val="28"/>
          </w:rPr>
          <w:t>статьи 264.4</w:t>
        </w:r>
      </w:hyperlink>
      <w:r w:rsidRPr="000506A9">
        <w:rPr>
          <w:sz w:val="28"/>
          <w:szCs w:val="28"/>
        </w:rPr>
        <w:t xml:space="preserve">. Бюджетного кодекса Российской Федерации, </w:t>
      </w:r>
      <w:hyperlink r:id="rId6" w:history="1">
        <w:r w:rsidRPr="000506A9">
          <w:rPr>
            <w:color w:val="000000"/>
            <w:sz w:val="28"/>
            <w:szCs w:val="28"/>
          </w:rPr>
          <w:t>статьи 35</w:t>
        </w:r>
      </w:hyperlink>
      <w:r w:rsidRPr="000506A9">
        <w:rPr>
          <w:sz w:val="28"/>
          <w:szCs w:val="28"/>
        </w:rPr>
        <w:t xml:space="preserve"> Положения о бюджетном процессе</w:t>
      </w:r>
      <w:r>
        <w:rPr>
          <w:sz w:val="28"/>
          <w:szCs w:val="28"/>
        </w:rPr>
        <w:t xml:space="preserve"> в  сельском поселении «</w:t>
      </w:r>
      <w:r w:rsidR="00A360BC">
        <w:rPr>
          <w:sz w:val="28"/>
          <w:szCs w:val="28"/>
        </w:rPr>
        <w:t>Юбилейнинское</w:t>
      </w:r>
      <w:r w:rsidRPr="000506A9">
        <w:rPr>
          <w:sz w:val="28"/>
          <w:szCs w:val="28"/>
        </w:rPr>
        <w:t>» муниципального района «Город Краснокаменск и Краснокаменский район» Забайкальского края, утвержденного решением Со</w:t>
      </w:r>
      <w:r>
        <w:rPr>
          <w:sz w:val="28"/>
          <w:szCs w:val="28"/>
        </w:rPr>
        <w:t>вета сельского поселения  от «05</w:t>
      </w:r>
      <w:proofErr w:type="gramEnd"/>
      <w:r>
        <w:rPr>
          <w:sz w:val="28"/>
          <w:szCs w:val="28"/>
        </w:rPr>
        <w:t>» мая 2014 №</w:t>
      </w:r>
      <w:r w:rsidR="00A360BC">
        <w:rPr>
          <w:sz w:val="28"/>
          <w:szCs w:val="28"/>
        </w:rPr>
        <w:t>12</w:t>
      </w:r>
      <w:r w:rsidRPr="000506A9">
        <w:rPr>
          <w:sz w:val="28"/>
          <w:szCs w:val="28"/>
        </w:rPr>
        <w:t xml:space="preserve"> (далее – Положение о бюджетном процессе в сельском поселении).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1.2. </w:t>
      </w:r>
      <w:proofErr w:type="gramStart"/>
      <w:r w:rsidRPr="000506A9">
        <w:rPr>
          <w:sz w:val="28"/>
          <w:szCs w:val="28"/>
        </w:rPr>
        <w:t>Порядок разработан в целях регламентации деятельности участников бюджетного проц</w:t>
      </w:r>
      <w:r>
        <w:rPr>
          <w:sz w:val="28"/>
          <w:szCs w:val="28"/>
        </w:rPr>
        <w:t>есса в сельском поселении «</w:t>
      </w:r>
      <w:r w:rsidR="00A360BC">
        <w:rPr>
          <w:sz w:val="28"/>
          <w:szCs w:val="28"/>
        </w:rPr>
        <w:t>Юбилейнинское</w:t>
      </w:r>
      <w:r w:rsidRPr="000506A9">
        <w:rPr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при </w:t>
      </w:r>
      <w:r w:rsidRPr="000506A9">
        <w:rPr>
          <w:bCs/>
          <w:sz w:val="28"/>
          <w:szCs w:val="28"/>
        </w:rPr>
        <w:t>проведении внешней проверки годового отчета об исполнении бюдж</w:t>
      </w:r>
      <w:r>
        <w:rPr>
          <w:bCs/>
          <w:sz w:val="28"/>
          <w:szCs w:val="28"/>
        </w:rPr>
        <w:t>ета  сельского поселения «</w:t>
      </w:r>
      <w:r w:rsidR="00A360BC">
        <w:rPr>
          <w:bCs/>
          <w:sz w:val="28"/>
          <w:szCs w:val="28"/>
        </w:rPr>
        <w:t>Юбилейнинское</w:t>
      </w:r>
      <w:r w:rsidRPr="000506A9">
        <w:rPr>
          <w:bCs/>
          <w:sz w:val="28"/>
          <w:szCs w:val="28"/>
        </w:rPr>
        <w:t xml:space="preserve">» муниципального района </w:t>
      </w:r>
      <w:r w:rsidRPr="000506A9">
        <w:rPr>
          <w:sz w:val="28"/>
          <w:szCs w:val="28"/>
        </w:rPr>
        <w:t>«Город Краснокаменск и Краснокаменский район» Забайкальского края</w:t>
      </w:r>
      <w:r w:rsidRPr="000506A9">
        <w:rPr>
          <w:bCs/>
          <w:sz w:val="28"/>
          <w:szCs w:val="28"/>
        </w:rPr>
        <w:t xml:space="preserve"> (далее – внешняя проверка) и финансовой экспертизы  </w:t>
      </w:r>
      <w:r w:rsidRPr="000506A9">
        <w:rPr>
          <w:sz w:val="28"/>
          <w:szCs w:val="28"/>
        </w:rPr>
        <w:t>проекта решения Совета сельского поселения  об исполнении бюджета</w:t>
      </w:r>
      <w:r>
        <w:rPr>
          <w:sz w:val="28"/>
          <w:szCs w:val="28"/>
        </w:rPr>
        <w:t xml:space="preserve"> сельского поселения «</w:t>
      </w:r>
      <w:r w:rsidR="00A360BC">
        <w:rPr>
          <w:sz w:val="28"/>
          <w:szCs w:val="28"/>
        </w:rPr>
        <w:t>Юбилейнинское</w:t>
      </w:r>
      <w:proofErr w:type="gramEnd"/>
      <w:r w:rsidRPr="000506A9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за отчетный финансовый  год (далее – проект решения Совета сельского поселения).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lastRenderedPageBreak/>
        <w:t>1.3. В соответствии с п. 35.1. Положения о бюджетном процессе в сельском поселении, годовой отчет об исполнении бюджета до его рассмотрения Советом сельского поселения  подлежит внешней проверке.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1.4. По обращению Совета сельского поселения внешняя проверка годового отчета осуществляется Контрольно-счетной палатой муниципального района «Город Краснокаменск и Краснокаменский район» Забайкальского края (далее – КСП).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color w:val="002060"/>
          <w:sz w:val="28"/>
          <w:szCs w:val="28"/>
        </w:rPr>
        <w:t>1.5</w:t>
      </w:r>
      <w:r w:rsidRPr="000506A9">
        <w:rPr>
          <w:sz w:val="28"/>
          <w:szCs w:val="28"/>
        </w:rPr>
        <w:t>. Внешняя проверка проводится в соответствии со стандартом внешнего финансового контроля.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 xml:space="preserve">2. Цели и задачи проведения внешней проверки 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2.1. Целью проведения внешней проверки является:</w:t>
      </w:r>
    </w:p>
    <w:p w:rsidR="000506A9" w:rsidRPr="000506A9" w:rsidRDefault="000506A9" w:rsidP="000506A9">
      <w:pPr>
        <w:ind w:firstLine="709"/>
        <w:jc w:val="both"/>
        <w:rPr>
          <w:bCs/>
          <w:sz w:val="28"/>
          <w:szCs w:val="28"/>
        </w:rPr>
      </w:pPr>
      <w:proofErr w:type="gramStart"/>
      <w:r w:rsidRPr="000506A9">
        <w:rPr>
          <w:bCs/>
          <w:sz w:val="28"/>
          <w:szCs w:val="28"/>
        </w:rPr>
        <w:t xml:space="preserve">-установление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сельского поселения отчёта об исполнении бюджета сельского поселения, документов и материалов; соответствие </w:t>
      </w:r>
      <w:r w:rsidRPr="000506A9">
        <w:rPr>
          <w:sz w:val="28"/>
          <w:szCs w:val="28"/>
        </w:rPr>
        <w:t>порядка ведения бюджетного учета законодательству Российской Федерации, Забайкальского края, нормативным правовым а</w:t>
      </w:r>
      <w:r>
        <w:rPr>
          <w:sz w:val="28"/>
          <w:szCs w:val="28"/>
        </w:rPr>
        <w:t>ктам сельского поселения «</w:t>
      </w:r>
      <w:r w:rsidR="00A360BC">
        <w:rPr>
          <w:sz w:val="28"/>
          <w:szCs w:val="28"/>
        </w:rPr>
        <w:t>Юбилейнинское</w:t>
      </w:r>
      <w:bookmarkStart w:id="1" w:name="_GoBack"/>
      <w:bookmarkEnd w:id="1"/>
      <w:r w:rsidRPr="000506A9">
        <w:rPr>
          <w:sz w:val="28"/>
          <w:szCs w:val="28"/>
        </w:rPr>
        <w:t>» муниципального района «Город Краснокаменск и Краснокаменский район» Забайкальского края (далее – сельское поселение);</w:t>
      </w:r>
      <w:proofErr w:type="gramEnd"/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-установление </w:t>
      </w:r>
      <w:proofErr w:type="gramStart"/>
      <w:r w:rsidRPr="000506A9">
        <w:rPr>
          <w:sz w:val="28"/>
          <w:szCs w:val="28"/>
        </w:rPr>
        <w:t>достоверности бюджетной отчетности главных администраторов средств бюджета</w:t>
      </w:r>
      <w:proofErr w:type="gramEnd"/>
      <w:r w:rsidRPr="000506A9">
        <w:rPr>
          <w:sz w:val="28"/>
          <w:szCs w:val="28"/>
        </w:rPr>
        <w:t>;</w:t>
      </w:r>
    </w:p>
    <w:p w:rsidR="000506A9" w:rsidRPr="000506A9" w:rsidRDefault="000506A9" w:rsidP="000506A9">
      <w:pPr>
        <w:ind w:firstLine="709"/>
        <w:jc w:val="both"/>
        <w:rPr>
          <w:bCs/>
          <w:sz w:val="28"/>
          <w:szCs w:val="28"/>
        </w:rPr>
      </w:pPr>
      <w:r w:rsidRPr="000506A9">
        <w:rPr>
          <w:bCs/>
          <w:sz w:val="28"/>
          <w:szCs w:val="28"/>
        </w:rPr>
        <w:t>-установление соответствия фактического исполнения бюджета его плановым назначениям, установленным решениями Совета сельского поселения;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iCs/>
          <w:sz w:val="28"/>
          <w:szCs w:val="28"/>
        </w:rPr>
        <w:t xml:space="preserve">-оценка эффективности и результативности </w:t>
      </w:r>
      <w:r w:rsidRPr="000506A9">
        <w:rPr>
          <w:sz w:val="28"/>
          <w:szCs w:val="28"/>
        </w:rPr>
        <w:t>использования в отчётном году бюджетных средств;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-выработка рекомендаций по повышению эффективности управления муниципальными финансами и муниципальным имуществом;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-подготовка заключения на годовой отчет об исполнении бюджета.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2.2. Основными задачами проведения внешней проверки является: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-проверка соблюдения требований к порядку составления и представления годовой отчетности об исполнении местного бюджета;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-выборочная проверка соблюдения требований бюджетного законодательства по организации и ведению бюджетного учета;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-проверка и анализ исполнения бюджета сельского поселения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сельском поселении;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-определениестепени выполнения бюджетополучателями плановых заданий по предоставлению муниципальных услуг.</w:t>
      </w:r>
    </w:p>
    <w:p w:rsidR="000506A9" w:rsidRPr="000506A9" w:rsidRDefault="000506A9" w:rsidP="000506A9">
      <w:pPr>
        <w:shd w:val="clear" w:color="auto" w:fill="FFFFFF"/>
        <w:tabs>
          <w:tab w:val="left" w:pos="1080"/>
          <w:tab w:val="left" w:pos="1134"/>
        </w:tabs>
        <w:jc w:val="both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shd w:val="clear" w:color="auto" w:fill="FFFFFF"/>
        <w:tabs>
          <w:tab w:val="left" w:pos="1080"/>
          <w:tab w:val="left" w:pos="1134"/>
        </w:tabs>
        <w:jc w:val="center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 xml:space="preserve">3. Предмет и  объекты внешней проверки </w:t>
      </w:r>
    </w:p>
    <w:p w:rsidR="000506A9" w:rsidRPr="000506A9" w:rsidRDefault="000506A9" w:rsidP="000506A9">
      <w:pPr>
        <w:shd w:val="clear" w:color="auto" w:fill="FFFFFF"/>
        <w:tabs>
          <w:tab w:val="left" w:pos="1080"/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3.1. Предмет внешней проверки: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 - годовой отчёт об исполнении бюджета за отчётный финансовый год;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 - годовая бухгалтерская и бюджетная отчётность главных администраторов средств бюджета, дополнительные материалы, документы и пояснения к ним.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3.2. Объектами проверки являются главные администраторы средств бюджета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0506A9" w:rsidRPr="000506A9" w:rsidRDefault="000506A9" w:rsidP="000506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 xml:space="preserve">4. Методические основы проведения внешней проверки 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4.1. В ходе проверки применяются аналитические процедуры: анализ, сопоставление, группировка с соответствующим определением результатов.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 4.2. 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сельского поселения решению о бюджете на очередной финансовый год, требованиям Бюджетного кодекса Российской Федерации и нормативным правовым актам Российской Федерации, Забайкальского края, а также муниципального образования.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4.3. 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сельского поселения, с данными, содержащимися в бухгалтерских, отчётных и иных документах проверяемых объектов.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4.4. В целях, определения эффективности использования средств бюджета муниципального образования, возможно сопоставление данных за ряд лет.</w:t>
      </w:r>
    </w:p>
    <w:p w:rsidR="000506A9" w:rsidRPr="000506A9" w:rsidRDefault="000506A9" w:rsidP="000506A9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tabs>
          <w:tab w:val="left" w:pos="1134"/>
        </w:tabs>
        <w:ind w:firstLine="709"/>
        <w:jc w:val="center"/>
        <w:rPr>
          <w:b/>
          <w:snapToGrid w:val="0"/>
          <w:sz w:val="28"/>
          <w:szCs w:val="28"/>
        </w:rPr>
      </w:pPr>
      <w:r w:rsidRPr="000506A9">
        <w:rPr>
          <w:b/>
          <w:sz w:val="28"/>
          <w:szCs w:val="28"/>
        </w:rPr>
        <w:t xml:space="preserve">5. </w:t>
      </w:r>
      <w:r w:rsidRPr="000506A9">
        <w:rPr>
          <w:b/>
          <w:snapToGrid w:val="0"/>
          <w:sz w:val="28"/>
          <w:szCs w:val="28"/>
        </w:rPr>
        <w:t>Организация внешней проверки</w:t>
      </w:r>
    </w:p>
    <w:p w:rsidR="000506A9" w:rsidRPr="000506A9" w:rsidRDefault="000506A9" w:rsidP="000506A9">
      <w:pPr>
        <w:tabs>
          <w:tab w:val="left" w:pos="1134"/>
        </w:tabs>
        <w:ind w:firstLine="709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5.1.Внешняя проверка проводится на основании плана работы контрольного органа на текущий год.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5.12 Внешняя проверка включает в себя:</w:t>
      </w:r>
    </w:p>
    <w:p w:rsidR="000506A9" w:rsidRPr="000506A9" w:rsidRDefault="000506A9" w:rsidP="000506A9">
      <w:pPr>
        <w:numPr>
          <w:ilvl w:val="0"/>
          <w:numId w:val="2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проверку годового отчета об исполнении бюджета;</w:t>
      </w:r>
    </w:p>
    <w:p w:rsidR="000506A9" w:rsidRPr="000506A9" w:rsidRDefault="000506A9" w:rsidP="000506A9">
      <w:pPr>
        <w:numPr>
          <w:ilvl w:val="0"/>
          <w:numId w:val="2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проверку бюджетной отчетности;</w:t>
      </w:r>
    </w:p>
    <w:p w:rsidR="000506A9" w:rsidRPr="000506A9" w:rsidRDefault="000506A9" w:rsidP="000506A9">
      <w:pPr>
        <w:numPr>
          <w:ilvl w:val="0"/>
          <w:numId w:val="2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 xml:space="preserve">оформление заключения. 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5.3. Организация внешней проверки включает следующие этапы:</w:t>
      </w:r>
    </w:p>
    <w:p w:rsidR="000506A9" w:rsidRPr="000506A9" w:rsidRDefault="000506A9" w:rsidP="000506A9">
      <w:pPr>
        <w:numPr>
          <w:ilvl w:val="0"/>
          <w:numId w:val="3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подготовительный;</w:t>
      </w:r>
    </w:p>
    <w:p w:rsidR="000506A9" w:rsidRPr="000506A9" w:rsidRDefault="000506A9" w:rsidP="000506A9">
      <w:pPr>
        <w:numPr>
          <w:ilvl w:val="0"/>
          <w:numId w:val="3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lastRenderedPageBreak/>
        <w:t>основной;</w:t>
      </w:r>
    </w:p>
    <w:p w:rsidR="000506A9" w:rsidRPr="000506A9" w:rsidRDefault="000506A9" w:rsidP="000506A9">
      <w:pPr>
        <w:numPr>
          <w:ilvl w:val="0"/>
          <w:numId w:val="3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заключительный.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5.4. На подготовительном этапе:</w:t>
      </w:r>
    </w:p>
    <w:p w:rsidR="000506A9" w:rsidRPr="000506A9" w:rsidRDefault="000506A9" w:rsidP="000506A9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 xml:space="preserve">проводится сбор и изучение правовой базы, в соответствии с которой должен был исполняться бюджет; </w:t>
      </w:r>
    </w:p>
    <w:p w:rsidR="000506A9" w:rsidRPr="000506A9" w:rsidRDefault="000506A9" w:rsidP="000506A9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проводится изучение публикаций и полученной информации и сведений по запросам;</w:t>
      </w:r>
    </w:p>
    <w:p w:rsidR="000506A9" w:rsidRPr="000506A9" w:rsidRDefault="000506A9" w:rsidP="000506A9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определяются ответственные лица по экспертизе годового отчета, бюджетной отчетности и конкретным контрольно-ревизионным мероприятиям необходимым для проверки достоверности данных бюджетной отчетности, в том числе при необходимости контрольные мероприятия с выходом на объект проверки.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Результатом проведения данного этапа является подготовка программы и рабочего плана внешней проверки.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5.5. Основной этап внешней проверки заключается:</w:t>
      </w:r>
    </w:p>
    <w:p w:rsidR="000506A9" w:rsidRPr="000506A9" w:rsidRDefault="000506A9" w:rsidP="000506A9">
      <w:pPr>
        <w:numPr>
          <w:ilvl w:val="0"/>
          <w:numId w:val="5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в экспертно-аналитических мероприятиях: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- анализ данных годового отчета об исполнении бюджета;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- анализ данных бюджетной отчетности главных администраторов средств бюджета;</w:t>
      </w:r>
    </w:p>
    <w:p w:rsidR="000506A9" w:rsidRPr="000506A9" w:rsidRDefault="000506A9" w:rsidP="000506A9">
      <w:pPr>
        <w:numPr>
          <w:ilvl w:val="0"/>
          <w:numId w:val="5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в контрольных мероприятиях: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- выборочной проверки достоверности данных бюджетной отчетности с выходом на объект проверки;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napToGrid w:val="0"/>
          <w:sz w:val="28"/>
          <w:szCs w:val="28"/>
        </w:rPr>
        <w:t>- </w:t>
      </w:r>
      <w:r w:rsidRPr="000506A9">
        <w:rPr>
          <w:sz w:val="28"/>
          <w:szCs w:val="28"/>
        </w:rPr>
        <w:t>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0506A9" w:rsidRPr="000506A9" w:rsidRDefault="000506A9" w:rsidP="000506A9">
      <w:pPr>
        <w:numPr>
          <w:ilvl w:val="0"/>
          <w:numId w:val="5"/>
        </w:numPr>
        <w:tabs>
          <w:tab w:val="num" w:pos="1134"/>
        </w:tabs>
        <w:spacing w:after="200" w:line="276" w:lineRule="auto"/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итогов проведенных контрольных мероприятий в течение года.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Результатом проведения данного этапа внешней проверки являются заключения и акты.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5.6. На заключительном этапе оформляется заключение  на годовой отчет об исполнении бюджета.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5.7. Внешняя проверка начинается с издания приказа контрольного органа, определяющего ответственных исполнителей по каждому мероприятию.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>6. Общие принципы и требования к проведению внешней проверке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lastRenderedPageBreak/>
        <w:t>6.1. Главные администраторы средств бюджета не позднее 01 марта текущего финансового года представляют годовую бюджетную отчетность в контрольный орган.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Результаты внешней проверки годовой бюджетной отчетности главных администраторов средств бюджета, оформляются заключениями по каждому главному администратору средств бюджета сельского поселения.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6.2. Администрация сельского поселения,  не позднее 1 апреля текущего финансового года направляет в контрольный орган годовой отчет об исполнении бюджета сельского поселения.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6.3. Внешняя проверка отчета об исполнении бюджета проводится в срок, не превышающий один месяц.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6.4. По результатам внешней проверки готовится  заключение на годовой отчет об исполнении бюджета сельского поселения.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6.5. Заключение на годовой отчет об исполнении бюджета не позднее 01 мая текущего финансового года представляется  в Совет сельского поселения с одновременным направлением его в Администрацию сельского поселения.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6.6.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0506A9" w:rsidRPr="000506A9" w:rsidRDefault="000506A9" w:rsidP="000506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>7. Информационная основа для проведения внешней проверки.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7.1. Годовой отчет об исполнении бюджета и бюджетная отчетность главных администраторов средств бюджета представляется в виде оригинала.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7.2. В целях осуществления внешней проверки отчетность главных администраторов средств бюджета представляется  в составе, установленном для главных распорядителей, главных администраторов доходов, главных администраторов источников финансирования дефицита бюджета действующим законодательством Российской Федерации, определяющим порядок составления годовой отчетности об исполнении бюджетов бюджетной системы Российской Федерации.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7.3. В целях осуществления внешней проверки годовой отчет об исполнении бюджета представляется  в составе, установленном  действующим законодательством Российской Федерации, определяющим порядок составления годовой отчетности об исполнении бюджетов бюджетной системы Российской Федерации.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7.4. Дополнительно к годовому отчету об исполнении бюджета представляется: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 утвержденная сводная бюджетная роспись за отчетный финансовый год;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кассовый план за отчетный финансовый год;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реестр расходных обязательств сельского поселения на отчетный финансовый год;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долговая книга сельского поселения;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lastRenderedPageBreak/>
        <w:t>- муниципальные программы, принятые и утвержденные на отчетный финансовый год;</w:t>
      </w:r>
    </w:p>
    <w:p w:rsidR="000506A9" w:rsidRPr="000506A9" w:rsidRDefault="000506A9" w:rsidP="000506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06A9">
        <w:rPr>
          <w:sz w:val="28"/>
          <w:szCs w:val="28"/>
          <w:lang w:eastAsia="en-US"/>
        </w:rPr>
        <w:t>- сведения об освоении капитальных вложений и состоянию незавершенного строительства на первый и последний день отчетного финансового года;</w:t>
      </w:r>
    </w:p>
    <w:p w:rsidR="000506A9" w:rsidRPr="000506A9" w:rsidRDefault="000506A9" w:rsidP="000506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06A9">
        <w:rPr>
          <w:sz w:val="28"/>
          <w:szCs w:val="28"/>
          <w:lang w:eastAsia="en-US"/>
        </w:rPr>
        <w:t>-  информация о результатах контрольных мероприятий органов, осуществляющих внутренний муниципальный финансовый контроль в сельском поселении.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7.5. Источниками информации, используемыми в ходе внешней проверки, также являются материалы контрольных органов всех уровней, осуществлявших финансовый </w:t>
      </w:r>
      <w:proofErr w:type="gramStart"/>
      <w:r w:rsidRPr="000506A9">
        <w:rPr>
          <w:sz w:val="28"/>
          <w:szCs w:val="28"/>
        </w:rPr>
        <w:t>контроль за</w:t>
      </w:r>
      <w:proofErr w:type="gramEnd"/>
      <w:r w:rsidRPr="000506A9">
        <w:rPr>
          <w:sz w:val="28"/>
          <w:szCs w:val="28"/>
        </w:rPr>
        <w:t xml:space="preserve"> использованием бюджетных средств и муниципального имущества в отчетном периоде.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7.6. </w:t>
      </w:r>
      <w:proofErr w:type="gramStart"/>
      <w:r w:rsidRPr="000506A9">
        <w:rPr>
          <w:sz w:val="28"/>
          <w:szCs w:val="28"/>
        </w:rPr>
        <w:t xml:space="preserve">В ходе осуществления внешней проверки, по запросу контрольного органа,  главные администраторы средств бюджета обязаны представить документы и иную информацию по вопросам исполнения бюджета, относящимся к их компетенции, в установленный в запросе срок, а также обеспечить по требованию контрольного органа доступ к первичной учетной документации. </w:t>
      </w:r>
      <w:proofErr w:type="gramEnd"/>
    </w:p>
    <w:p w:rsidR="000506A9" w:rsidRPr="000506A9" w:rsidRDefault="000506A9" w:rsidP="000506A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2" w:name="Par88"/>
      <w:bookmarkEnd w:id="2"/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 xml:space="preserve">8. Оформление результатов внешней проверки бюджетной отчетности 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>главных администраторов средств бюджета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color w:val="000000"/>
          <w:sz w:val="28"/>
          <w:szCs w:val="28"/>
        </w:rPr>
        <w:t>8.1. Р</w:t>
      </w:r>
      <w:r w:rsidRPr="000506A9">
        <w:rPr>
          <w:sz w:val="28"/>
          <w:szCs w:val="28"/>
        </w:rPr>
        <w:t>езультаты внешней проверки годовой бюджетной отчетности главных администраторов средств бюджета, оформляются заключениями по каждому главному администратору средств бюджета сельского поселения.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8.2. В заключении должны быть отражены: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полнота и своевременность представленной отчетности;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полнота и правильность заполнения установленных форм бюджетной отчетности;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соблюдение контрольных соотношений между формами бюджетной отчетности;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правильность составления сводной бюджетной отчетности главным администратором бюджетных средств.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8.3. По всем расхождениям, выявленным в ходе проверки, необходимо получить пояснения ответственных лиц.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8.3. 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</w:p>
    <w:p w:rsidR="000506A9" w:rsidRPr="000506A9" w:rsidRDefault="000506A9" w:rsidP="000506A9">
      <w:pPr>
        <w:ind w:firstLine="709"/>
        <w:jc w:val="center"/>
        <w:rPr>
          <w:b/>
          <w:sz w:val="28"/>
          <w:szCs w:val="28"/>
        </w:rPr>
      </w:pPr>
      <w:r w:rsidRPr="000506A9">
        <w:rPr>
          <w:b/>
          <w:sz w:val="28"/>
          <w:szCs w:val="28"/>
        </w:rPr>
        <w:t xml:space="preserve">9. Заключение на годовой отчет об исполнении бюджета 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9.1. По результатам внешней проверки, оформляется заключение на годовой отчет об исполнении бюджета сельского поселения с учетом данных </w:t>
      </w:r>
      <w:r w:rsidRPr="000506A9">
        <w:rPr>
          <w:sz w:val="28"/>
          <w:szCs w:val="28"/>
        </w:rPr>
        <w:lastRenderedPageBreak/>
        <w:t xml:space="preserve">внешней </w:t>
      </w:r>
      <w:proofErr w:type="gramStart"/>
      <w:r w:rsidRPr="000506A9">
        <w:rPr>
          <w:sz w:val="28"/>
          <w:szCs w:val="28"/>
        </w:rPr>
        <w:t>проверки годовой бюджетной отчетности главных администраторов средств бюджета</w:t>
      </w:r>
      <w:proofErr w:type="gramEnd"/>
      <w:r w:rsidRPr="000506A9">
        <w:rPr>
          <w:sz w:val="28"/>
          <w:szCs w:val="28"/>
        </w:rPr>
        <w:t>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9.2. В заключени</w:t>
      </w:r>
      <w:proofErr w:type="gramStart"/>
      <w:r w:rsidRPr="000506A9">
        <w:rPr>
          <w:color w:val="000000"/>
          <w:sz w:val="28"/>
          <w:szCs w:val="28"/>
        </w:rPr>
        <w:t>и</w:t>
      </w:r>
      <w:proofErr w:type="gramEnd"/>
      <w:r w:rsidRPr="000506A9">
        <w:rPr>
          <w:color w:val="000000"/>
          <w:sz w:val="28"/>
          <w:szCs w:val="28"/>
        </w:rPr>
        <w:t xml:space="preserve">  на годовой отчет об исполнении бюджета  подлежат отражению следующие положения: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правовые основания проведения внешней проверки годового отчета;</w:t>
      </w:r>
    </w:p>
    <w:p w:rsidR="000506A9" w:rsidRPr="000506A9" w:rsidRDefault="000506A9" w:rsidP="000506A9">
      <w:pPr>
        <w:ind w:firstLine="709"/>
        <w:jc w:val="both"/>
        <w:rPr>
          <w:bCs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- </w:t>
      </w:r>
      <w:r w:rsidRPr="000506A9">
        <w:rPr>
          <w:bCs/>
          <w:sz w:val="28"/>
          <w:szCs w:val="28"/>
        </w:rPr>
        <w:t xml:space="preserve">соблюдение законности, степени полноты и достоверности, представленных в составе проекта решения Совета сельского поселения, отчёта об исполнении бюджета сельского поселения, документов и материалов; соответствие </w:t>
      </w:r>
      <w:r w:rsidRPr="000506A9">
        <w:rPr>
          <w:sz w:val="28"/>
          <w:szCs w:val="28"/>
        </w:rPr>
        <w:t>порядка ведения бюджетного учета законодательству Российской Федерации, Забайкальского края, нормативным правовым актам сельского поселения;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соблюдение сроков предоставления годовой отчетности, установленных Положением о бюджетном процессе в сельском поселении;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- оценка достижения формально установленных результатов бюджетной деятельности (при отражении таковых в отчетности); 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мнение о результативности использования муниципальных ресурсов (в случае установления показателей результативности);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sz w:val="28"/>
          <w:szCs w:val="28"/>
        </w:rPr>
        <w:t>- объем выявленных нарушений, их существенность и влияние на достоверность годового отчета;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соответствие состава и порядка оформления представленной бюджетной отчетности, требованиям, установленным действующим законодательством Российской Федерации;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- </w:t>
      </w:r>
      <w:r w:rsidRPr="000506A9">
        <w:rPr>
          <w:sz w:val="28"/>
          <w:szCs w:val="28"/>
        </w:rPr>
        <w:t>оценка полноты и достоверности сведений, представленных в бюджетной отчетности главных администраторов средств бюджета.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В случае непредставления в контрольный орган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иных данных) производится отказ от выражения мнения о достоверности бюджетной отчетности.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9.3. Заключение на годовой отчет об исполнении бюджета оформляется по следующей структуре: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а) общие положения: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правовые основания внешней проверки годового отчета об исполнении бюджета</w:t>
      </w:r>
      <w:r w:rsidRPr="000506A9">
        <w:rPr>
          <w:b/>
          <w:bCs/>
          <w:color w:val="000000"/>
          <w:sz w:val="28"/>
          <w:szCs w:val="28"/>
        </w:rPr>
        <w:t xml:space="preserve"> - </w:t>
      </w:r>
      <w:r w:rsidRPr="000506A9">
        <w:rPr>
          <w:color w:val="000000"/>
          <w:sz w:val="28"/>
          <w:szCs w:val="28"/>
        </w:rPr>
        <w:t xml:space="preserve">анализ нормативных правовых актов Российской Федерации, Забайкальского края и органов местного самоуправления сельского поселения;  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предмет внешней проверки</w:t>
      </w:r>
      <w:r w:rsidRPr="000506A9">
        <w:rPr>
          <w:b/>
          <w:bCs/>
          <w:color w:val="000000"/>
          <w:sz w:val="28"/>
          <w:szCs w:val="28"/>
        </w:rPr>
        <w:t xml:space="preserve"> – </w:t>
      </w:r>
      <w:r w:rsidRPr="000506A9">
        <w:rPr>
          <w:bCs/>
          <w:color w:val="000000"/>
          <w:sz w:val="28"/>
          <w:szCs w:val="28"/>
        </w:rPr>
        <w:t xml:space="preserve">годовой </w:t>
      </w:r>
      <w:r w:rsidRPr="000506A9">
        <w:rPr>
          <w:color w:val="000000"/>
          <w:sz w:val="28"/>
          <w:szCs w:val="28"/>
        </w:rPr>
        <w:t>отчет об исполнении бюджета, бюджетная отчетность главных администраторов бюджетных средств;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анализ соблюдения требований действующего законодательства РФ, Забайкальского края, нормативных правовых документов, инструкций и писем Минфина РФ о порядке составления и представления годовой отчетности, нормативных правовых документов сельского поселения.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б) результаты </w:t>
      </w:r>
      <w:proofErr w:type="gramStart"/>
      <w:r w:rsidRPr="000506A9">
        <w:rPr>
          <w:color w:val="000000"/>
          <w:sz w:val="28"/>
          <w:szCs w:val="28"/>
        </w:rPr>
        <w:t>проведения внешней проверки бюджетной отчетности главных администраторов средств бюджета</w:t>
      </w:r>
      <w:proofErr w:type="gramEnd"/>
      <w:r w:rsidRPr="000506A9">
        <w:rPr>
          <w:color w:val="000000"/>
          <w:sz w:val="28"/>
          <w:szCs w:val="28"/>
        </w:rPr>
        <w:t>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lastRenderedPageBreak/>
        <w:t>в) результаты проведения внешней проверки годовой бухгалтерской отчетности сельского поселения: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-материалы, представленные к внешней проверке</w:t>
      </w:r>
      <w:r w:rsidRPr="000506A9">
        <w:rPr>
          <w:b/>
          <w:bCs/>
          <w:color w:val="000000"/>
          <w:sz w:val="28"/>
          <w:szCs w:val="28"/>
        </w:rPr>
        <w:t xml:space="preserve"> - </w:t>
      </w:r>
      <w:r w:rsidRPr="000506A9">
        <w:rPr>
          <w:color w:val="000000"/>
          <w:sz w:val="28"/>
          <w:szCs w:val="28"/>
        </w:rPr>
        <w:t>анализ полноты и своевременности, поступивших  годового отчета, бюджетной отчетности главных администраторов средств бюджета;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анализ показателей финансовой отчетности сельского поселения;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анализ исполнения бюджетными учреждениями сельского поселения плана финансово-хозяйственной деятельности;</w:t>
      </w:r>
    </w:p>
    <w:p w:rsidR="000506A9" w:rsidRPr="000506A9" w:rsidRDefault="000506A9" w:rsidP="000506A9">
      <w:pPr>
        <w:ind w:firstLine="708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г) итоги бюджетной деятельности:</w:t>
      </w:r>
    </w:p>
    <w:p w:rsidR="000506A9" w:rsidRPr="000506A9" w:rsidRDefault="000506A9" w:rsidP="000506A9">
      <w:pPr>
        <w:ind w:firstLine="708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анализ показателей плановых и фактических объемов доходов и расходов бюджета, его дефицита, причины отклонений, наличие дебиторской и кредиторской задолженности;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- использование средств резервного фонда Администрации; 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 выполнение  муниципальных программ;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долговые обязательства - анализ состояния муниципального долга;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устранение недостатков выявленных в ходе предыдущей проверки;</w:t>
      </w:r>
    </w:p>
    <w:p w:rsidR="000506A9" w:rsidRPr="000506A9" w:rsidRDefault="000506A9" w:rsidP="000506A9">
      <w:pPr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           д) выводы по результатам внешней проверки;</w:t>
      </w:r>
    </w:p>
    <w:p w:rsidR="000506A9" w:rsidRPr="000506A9" w:rsidRDefault="000506A9" w:rsidP="000506A9">
      <w:pPr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           е) предложения:</w:t>
      </w:r>
    </w:p>
    <w:p w:rsidR="000506A9" w:rsidRPr="000506A9" w:rsidRDefault="000506A9" w:rsidP="000506A9">
      <w:pPr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            - об утверждении либо отклонении годового отчета об исполнении бюджета;</w:t>
      </w:r>
    </w:p>
    <w:p w:rsidR="000506A9" w:rsidRPr="000506A9" w:rsidRDefault="000506A9" w:rsidP="000506A9">
      <w:pPr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            - иные предложения в соответствии с вопросами и задачами проверки.</w:t>
      </w:r>
    </w:p>
    <w:p w:rsidR="000506A9" w:rsidRPr="000506A9" w:rsidRDefault="000506A9" w:rsidP="000506A9">
      <w:pPr>
        <w:jc w:val="both"/>
        <w:rPr>
          <w:color w:val="000000"/>
          <w:sz w:val="28"/>
          <w:szCs w:val="28"/>
        </w:rPr>
      </w:pPr>
    </w:p>
    <w:p w:rsidR="000506A9" w:rsidRPr="000506A9" w:rsidRDefault="000506A9" w:rsidP="000506A9">
      <w:pPr>
        <w:ind w:firstLine="709"/>
        <w:jc w:val="center"/>
        <w:rPr>
          <w:color w:val="000000"/>
          <w:sz w:val="28"/>
          <w:szCs w:val="28"/>
        </w:rPr>
      </w:pPr>
      <w:r w:rsidRPr="000506A9">
        <w:rPr>
          <w:b/>
          <w:bCs/>
          <w:color w:val="000000"/>
          <w:sz w:val="28"/>
          <w:szCs w:val="28"/>
        </w:rPr>
        <w:t>10. Заключительная часть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1. Подготовка заключения на годовой отчет об исполнении бюджета  проводится в срок, не превышающий один месяц со дня получения данного отчета.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2.Заключение на внешнюю проверку годового отчета об исполнении бюджета, представляется в Совет сельского поселения и Администрацию сельского поселения в соответствии с действующим Положением о бюджетном процессе в сельском поселении.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3. В случае выявления в ходе проверки годового отчета нарушений и недостатков, Администрация сельского поселения представляет в контрольный орган и Совет сельского поселения  пояснения  в течение пяти рабочих дней со дня, следующего за днем получения заключения.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</w:p>
    <w:p w:rsidR="000506A9" w:rsidRPr="000506A9" w:rsidRDefault="000506A9" w:rsidP="000506A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506A9" w:rsidRDefault="000506A9"/>
    <w:sectPr w:rsidR="000506A9" w:rsidSect="00F6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AB0"/>
    <w:multiLevelType w:val="hybridMultilevel"/>
    <w:tmpl w:val="003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4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2DD1"/>
    <w:rsid w:val="0002449C"/>
    <w:rsid w:val="000506A9"/>
    <w:rsid w:val="00077CE1"/>
    <w:rsid w:val="00157A77"/>
    <w:rsid w:val="001F48A8"/>
    <w:rsid w:val="003142FF"/>
    <w:rsid w:val="003E3DD0"/>
    <w:rsid w:val="004F2DD1"/>
    <w:rsid w:val="005B01FC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360BC"/>
    <w:rsid w:val="00A6681F"/>
    <w:rsid w:val="00A67EF6"/>
    <w:rsid w:val="00B11C87"/>
    <w:rsid w:val="00B24D83"/>
    <w:rsid w:val="00B8109C"/>
    <w:rsid w:val="00BF51AF"/>
    <w:rsid w:val="00C23BF6"/>
    <w:rsid w:val="00C40DE2"/>
    <w:rsid w:val="00C61FF5"/>
    <w:rsid w:val="00C931A0"/>
    <w:rsid w:val="00D24974"/>
    <w:rsid w:val="00DA106D"/>
    <w:rsid w:val="00DB179F"/>
    <w:rsid w:val="00DF0A46"/>
    <w:rsid w:val="00E50B77"/>
    <w:rsid w:val="00E71822"/>
    <w:rsid w:val="00E73EA1"/>
    <w:rsid w:val="00E9357A"/>
    <w:rsid w:val="00F25682"/>
    <w:rsid w:val="00F6137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8BEB7B4359E06C28366A775CD12CC97BAD8A651A42996D0241CC781643D2FFFF5C79FC071D9EDF3255DFPBBFF" TargetMode="External"/><Relationship Id="rId5" Type="http://schemas.openxmlformats.org/officeDocument/2006/relationships/hyperlink" Target="consultantplus://offline/ref=598BEB7B4359E06C2836747A4ABD76C57BA5D56E1D42903C561E9725414AD8A8B81320BD4411P9BE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стёпа</cp:lastModifiedBy>
  <cp:revision>5</cp:revision>
  <dcterms:created xsi:type="dcterms:W3CDTF">2015-05-18T02:46:00Z</dcterms:created>
  <dcterms:modified xsi:type="dcterms:W3CDTF">2015-09-27T11:56:00Z</dcterms:modified>
</cp:coreProperties>
</file>