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D1" w:rsidRDefault="005431D1" w:rsidP="00543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31D1" w:rsidRDefault="005431D1" w:rsidP="00543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1D1" w:rsidRDefault="005431D1" w:rsidP="00543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</w:t>
      </w:r>
    </w:p>
    <w:p w:rsidR="005431D1" w:rsidRDefault="005431D1" w:rsidP="00543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</w:t>
      </w:r>
    </w:p>
    <w:p w:rsidR="005431D1" w:rsidRDefault="005431D1" w:rsidP="00543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431D1" w:rsidRDefault="005431D1" w:rsidP="00543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1D1" w:rsidRDefault="005431D1" w:rsidP="00543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31D1" w:rsidRDefault="005431D1" w:rsidP="00543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1D1" w:rsidRDefault="005431D1" w:rsidP="00543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января  2014г.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№3</w:t>
      </w:r>
    </w:p>
    <w:p w:rsidR="005431D1" w:rsidRDefault="005431D1" w:rsidP="00543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билейный</w:t>
      </w:r>
    </w:p>
    <w:p w:rsidR="005431D1" w:rsidRDefault="005431D1" w:rsidP="0054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по внесению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5431D1" w:rsidRDefault="005431D1" w:rsidP="0054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протест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№07-19-2013 от 29.12.2013 на  отдельные  положения Устава сельского поселения «Юбилейнинское» и обсудив проект по внесению изменений и дополнений в Устав сельского поселения «Юбилейнинское» муниципального района «Город Краснокаменск и Краснокаменский район» в связи с приведением его в соответствие с федеральным законодательством Совет сельского поселения «Юбилейнинское»</w:t>
      </w:r>
    </w:p>
    <w:p w:rsidR="005431D1" w:rsidRDefault="005431D1" w:rsidP="0054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31D1" w:rsidRDefault="005431D1" w:rsidP="00543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1D1" w:rsidRDefault="005431D1" w:rsidP="0054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проект по внесению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 (Прилагается).</w:t>
      </w:r>
    </w:p>
    <w:p w:rsidR="005431D1" w:rsidRDefault="005431D1" w:rsidP="0054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решение вынести на публичные слушания.</w:t>
      </w:r>
    </w:p>
    <w:p w:rsidR="005431D1" w:rsidRDefault="005431D1" w:rsidP="0054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Н.А.Пинюгину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31D1" w:rsidRDefault="005431D1" w:rsidP="0054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Совета сельского поселения «Юбилейнинское» опубликовать (обнародовать).</w:t>
      </w:r>
    </w:p>
    <w:p w:rsidR="005431D1" w:rsidRDefault="005431D1" w:rsidP="0054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«Юбилейнинское»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Н.А.Пинюгина</w:t>
      </w:r>
      <w:proofErr w:type="spellEnd"/>
    </w:p>
    <w:p w:rsidR="005431D1" w:rsidRDefault="005431D1" w:rsidP="0054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suppressAutoHyphens/>
        <w:spacing w:after="0" w:line="240" w:lineRule="auto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</w:t>
      </w:r>
    </w:p>
    <w:p w:rsidR="005431D1" w:rsidRDefault="005431D1" w:rsidP="005431D1">
      <w:pPr>
        <w:suppressAutoHyphens/>
        <w:spacing w:after="0" w:line="240" w:lineRule="auto"/>
        <w:ind w:right="36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№ 3 от 25.01.2014г.</w:t>
      </w:r>
    </w:p>
    <w:p w:rsidR="005431D1" w:rsidRDefault="005431D1" w:rsidP="005431D1">
      <w:pPr>
        <w:suppressAutoHyphens/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suppressAutoHyphens/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suppressAutoHyphens/>
        <w:spacing w:after="0" w:line="240" w:lineRule="auto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 сельского поселения «Юбилейнинское»</w:t>
      </w:r>
    </w:p>
    <w:p w:rsidR="005431D1" w:rsidRDefault="005431D1" w:rsidP="005431D1">
      <w:pPr>
        <w:suppressAutoHyphens/>
        <w:spacing w:after="0" w:line="240" w:lineRule="auto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</w:t>
      </w:r>
    </w:p>
    <w:p w:rsidR="005431D1" w:rsidRDefault="005431D1" w:rsidP="005431D1">
      <w:pPr>
        <w:suppressAutoHyphens/>
        <w:spacing w:after="0" w:line="240" w:lineRule="auto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«Юбилейнинское»</w:t>
      </w:r>
    </w:p>
    <w:p w:rsidR="005431D1" w:rsidRDefault="005431D1" w:rsidP="005431D1">
      <w:pPr>
        <w:suppressAutoHyphens/>
        <w:spacing w:after="0" w:line="240" w:lineRule="auto"/>
        <w:ind w:right="360"/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в соответствие с федеральным законодательством Устава сельского поселения «Юбилейнинское», руководствуясь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«Юбилейнинское», Совет сельского поселения «Юбилейнинское»</w:t>
      </w:r>
    </w:p>
    <w:p w:rsidR="005431D1" w:rsidRDefault="005431D1" w:rsidP="0054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31D1" w:rsidRDefault="005431D1" w:rsidP="0054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и дополнения в Устав сельского поселения «Юбилейнинское» муниципального района «Город Краснокаменск и Краснокаменский район» Забайкальского края:</w:t>
      </w:r>
    </w:p>
    <w:p w:rsidR="005431D1" w:rsidRDefault="005431D1" w:rsidP="005431D1">
      <w:pPr>
        <w:suppressAutoHyphens/>
        <w:spacing w:after="0" w:line="240" w:lineRule="auto"/>
        <w:ind w:right="36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статья 8 «Вопросы местного значения сельского поселения «Юбилейнинское»:</w:t>
      </w:r>
    </w:p>
    <w:p w:rsidR="005431D1" w:rsidRDefault="005431D1" w:rsidP="005431D1">
      <w:pPr>
        <w:suppressAutoHyphens/>
        <w:spacing w:after="0" w:line="240" w:lineRule="auto"/>
        <w:ind w:left="705" w:righ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часть 1 дополнить пунктом  «</w:t>
      </w:r>
      <w:r>
        <w:rPr>
          <w:rFonts w:ascii="Times New Roman" w:hAnsi="Times New Roman" w:cs="Times New Roman"/>
          <w:b/>
          <w:sz w:val="28"/>
          <w:szCs w:val="28"/>
        </w:rPr>
        <w:t>39) создание условий 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 на 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5431D1" w:rsidRDefault="005431D1" w:rsidP="005431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31D1" w:rsidRDefault="005431D1" w:rsidP="005431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статья 38 «Отмена муниципальных  правовых актов и приостановление их действия»</w:t>
      </w:r>
    </w:p>
    <w:p w:rsidR="005431D1" w:rsidRDefault="005431D1" w:rsidP="005431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часть 1 дополнить абзацем «</w:t>
      </w:r>
      <w:r>
        <w:rPr>
          <w:rFonts w:ascii="Times New Roman" w:hAnsi="Times New Roman" w:cs="Times New Roman"/>
          <w:b/>
          <w:sz w:val="28"/>
          <w:szCs w:val="28"/>
        </w:rPr>
        <w:t>2) действие муниципального  правового акта, не имеющего нормативного характера, незамедлительно  приостанавливается  принявшим (издавшим) его органом  местного  самоуправления сельского поселения «Юбилейнинское» или должностным лицом местного  самоуправления сельского поселения «Юбилейнинское» в случае получения  соответствующего предписания  Уполномоченного при Президенте Российской Федерации по защите прав  предпринимателей, выданного  в соответствии  с законодательством Российской Федерации об  уполномоченных  по защите  прав  предпринимателей.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  исполнении полученного предписания   Администрация сельского поселения «Юбилейнинское» или должностные лица  местного самоуправления сельского поселения «Юбилейнинское» обязаны  сообщить Уполномоченному при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Президенте Российской Федерации по  защите  прав предпринимателей в трёхдневный  срок, а Совет сельского поселения «Юбилейнинское» – не позднее трёх  дней со дня  принятия ими решения»;</w:t>
      </w:r>
    </w:p>
    <w:p w:rsidR="005431D1" w:rsidRDefault="005431D1" w:rsidP="005431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статья 58 «Ответственность органов местного самоуправления, депутатов, главы сельского поселения «Юбилейнинское» перед государством»</w:t>
      </w:r>
    </w:p>
    <w:p w:rsidR="005431D1" w:rsidRDefault="005431D1" w:rsidP="005431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часть 4 дополнить  пунктом   </w:t>
      </w:r>
      <w:r>
        <w:rPr>
          <w:rFonts w:ascii="Times New Roman" w:hAnsi="Times New Roman" w:cs="Times New Roman"/>
          <w:b/>
          <w:sz w:val="28"/>
          <w:szCs w:val="28"/>
        </w:rPr>
        <w:t>5 «допущение главой  сельского поселения «Юбилейнинское», администрацией сельского поселения «Юбилейнинское», иными органами и должностными лицами местного самоуправления сельского поселения «Юбилейнинское»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 к религии и других обстоятельств, ограничения  прав и дискриминации по  признакам расовой, национальной, языковой или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религиозной  принадлежности, если это повлекло  нарушение межнационального и межконфессионального согласия и способствовало возникновению межнациональных  (межэтнических) и межконфессиональных конфликтов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;»</w:t>
      </w:r>
      <w:proofErr w:type="gramEnd"/>
    </w:p>
    <w:p w:rsidR="005431D1" w:rsidRDefault="005431D1" w:rsidP="005431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31D1" w:rsidRDefault="005431D1" w:rsidP="005431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5431D1" w:rsidRDefault="005431D1" w:rsidP="005431D1">
      <w:pPr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rPr>
          <w:rFonts w:ascii="Times New Roman" w:hAnsi="Times New Roman" w:cs="Times New Roman"/>
          <w:sz w:val="28"/>
          <w:szCs w:val="28"/>
        </w:rPr>
      </w:pPr>
    </w:p>
    <w:p w:rsidR="005431D1" w:rsidRDefault="005431D1" w:rsidP="005431D1">
      <w:pPr>
        <w:pStyle w:val="a3"/>
        <w:rPr>
          <w:sz w:val="28"/>
          <w:szCs w:val="28"/>
        </w:rPr>
      </w:pPr>
    </w:p>
    <w:p w:rsidR="005431D1" w:rsidRDefault="005431D1" w:rsidP="005431D1">
      <w:pPr>
        <w:pStyle w:val="a3"/>
        <w:rPr>
          <w:sz w:val="28"/>
          <w:szCs w:val="28"/>
        </w:rPr>
      </w:pPr>
    </w:p>
    <w:p w:rsidR="005431D1" w:rsidRDefault="005431D1" w:rsidP="005431D1">
      <w:pPr>
        <w:pStyle w:val="a3"/>
        <w:rPr>
          <w:sz w:val="28"/>
          <w:szCs w:val="28"/>
        </w:rPr>
      </w:pPr>
    </w:p>
    <w:p w:rsidR="005431D1" w:rsidRDefault="005431D1" w:rsidP="005431D1">
      <w:pPr>
        <w:pStyle w:val="a3"/>
        <w:rPr>
          <w:sz w:val="28"/>
          <w:szCs w:val="28"/>
        </w:rPr>
      </w:pPr>
    </w:p>
    <w:p w:rsidR="005431D1" w:rsidRDefault="005431D1" w:rsidP="005431D1">
      <w:pPr>
        <w:pStyle w:val="a3"/>
        <w:rPr>
          <w:sz w:val="28"/>
          <w:szCs w:val="28"/>
        </w:rPr>
      </w:pPr>
    </w:p>
    <w:p w:rsidR="005431D1" w:rsidRDefault="005431D1" w:rsidP="005431D1">
      <w:pPr>
        <w:pStyle w:val="a3"/>
        <w:rPr>
          <w:sz w:val="28"/>
          <w:szCs w:val="28"/>
        </w:rPr>
      </w:pPr>
    </w:p>
    <w:p w:rsidR="005431D1" w:rsidRDefault="005431D1" w:rsidP="005431D1">
      <w:pPr>
        <w:pStyle w:val="a3"/>
        <w:rPr>
          <w:sz w:val="28"/>
          <w:szCs w:val="28"/>
        </w:rPr>
      </w:pPr>
    </w:p>
    <w:p w:rsidR="005431D1" w:rsidRDefault="005431D1" w:rsidP="005431D1">
      <w:pPr>
        <w:pStyle w:val="a3"/>
        <w:rPr>
          <w:sz w:val="28"/>
          <w:szCs w:val="28"/>
        </w:rPr>
      </w:pPr>
    </w:p>
    <w:p w:rsidR="005431D1" w:rsidRDefault="005431D1" w:rsidP="005431D1">
      <w:pPr>
        <w:pStyle w:val="a3"/>
        <w:rPr>
          <w:sz w:val="28"/>
          <w:szCs w:val="28"/>
        </w:rPr>
      </w:pPr>
    </w:p>
    <w:p w:rsidR="005431D1" w:rsidRDefault="005431D1" w:rsidP="005431D1">
      <w:pPr>
        <w:pStyle w:val="a3"/>
        <w:rPr>
          <w:sz w:val="28"/>
          <w:szCs w:val="28"/>
        </w:rPr>
      </w:pPr>
    </w:p>
    <w:p w:rsidR="005431D1" w:rsidRDefault="005431D1" w:rsidP="005431D1">
      <w:pPr>
        <w:pStyle w:val="a3"/>
        <w:rPr>
          <w:sz w:val="28"/>
          <w:szCs w:val="28"/>
        </w:rPr>
      </w:pPr>
    </w:p>
    <w:p w:rsidR="005431D1" w:rsidRDefault="005431D1" w:rsidP="005431D1">
      <w:pPr>
        <w:pStyle w:val="a3"/>
        <w:rPr>
          <w:sz w:val="28"/>
          <w:szCs w:val="28"/>
        </w:rPr>
      </w:pPr>
    </w:p>
    <w:p w:rsidR="009368A7" w:rsidRDefault="009368A7"/>
    <w:sectPr w:rsidR="0093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1D1"/>
    <w:rsid w:val="005431D1"/>
    <w:rsid w:val="0093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31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431D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2014-02-13T08:29:00Z</dcterms:created>
  <dcterms:modified xsi:type="dcterms:W3CDTF">2014-02-13T08:30:00Z</dcterms:modified>
</cp:coreProperties>
</file>