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10" w:rsidRDefault="001B7410" w:rsidP="001B7410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7410" w:rsidRDefault="001B7410" w:rsidP="001B7410">
      <w:pPr>
        <w:pStyle w:val="1"/>
        <w:ind w:firstLine="360"/>
        <w:rPr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039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B332C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F03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600A9F">
        <w:rPr>
          <w:rFonts w:ascii="Times New Roman" w:hAnsi="Times New Roman" w:cs="Times New Roman"/>
          <w:sz w:val="28"/>
          <w:szCs w:val="28"/>
        </w:rPr>
        <w:t>51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билейный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вопросу «</w:t>
      </w:r>
      <w:r w:rsidR="00600A9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007AD">
        <w:rPr>
          <w:rFonts w:ascii="Times New Roman" w:hAnsi="Times New Roman" w:cs="Times New Roman"/>
          <w:b/>
          <w:sz w:val="28"/>
          <w:szCs w:val="28"/>
        </w:rPr>
        <w:t xml:space="preserve"> проекте по </w:t>
      </w:r>
      <w:r w:rsidR="00600A9F">
        <w:rPr>
          <w:rFonts w:ascii="Times New Roman" w:hAnsi="Times New Roman" w:cs="Times New Roman"/>
          <w:b/>
          <w:sz w:val="28"/>
          <w:szCs w:val="28"/>
        </w:rPr>
        <w:t>внесени</w:t>
      </w:r>
      <w:r w:rsidR="00F007AD">
        <w:rPr>
          <w:rFonts w:ascii="Times New Roman" w:hAnsi="Times New Roman" w:cs="Times New Roman"/>
          <w:b/>
          <w:sz w:val="28"/>
          <w:szCs w:val="28"/>
        </w:rPr>
        <w:t>ю</w:t>
      </w:r>
      <w:r w:rsidR="00600A9F">
        <w:rPr>
          <w:rFonts w:ascii="Times New Roman" w:hAnsi="Times New Roman" w:cs="Times New Roman"/>
          <w:b/>
          <w:sz w:val="28"/>
          <w:szCs w:val="28"/>
        </w:rPr>
        <w:t xml:space="preserve"> изменений в правила землепользования и застройки муниципального образования «Юбилейнинское» Забайкальского края, утвержденные решением Совета сельского поселения «Юбилейнинское» муниципального района «Город Краснокаменск и Краснокаменский район» Забайкальского края от «10» января 2013 года № 2</w:t>
      </w:r>
      <w:r w:rsidR="002929E7">
        <w:rPr>
          <w:rFonts w:ascii="Times New Roman" w:hAnsi="Times New Roman" w:cs="Times New Roman"/>
          <w:b/>
          <w:sz w:val="28"/>
          <w:szCs w:val="28"/>
        </w:rPr>
        <w:t>»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410" w:rsidRPr="00600A9F" w:rsidRDefault="00600A9F" w:rsidP="00600A9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0A9F">
        <w:rPr>
          <w:rFonts w:ascii="Times New Roman" w:hAnsi="Times New Roman"/>
          <w:sz w:val="28"/>
          <w:szCs w:val="28"/>
        </w:rPr>
        <w:t>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30-40 Градостроительного кодекса Российской Федерации и федерального закона «О введении в действие Градостроительного кодекса Российской Федерации», законом Забайкальского края «О градостроительной деятельности в Забайкальском крае» от 29.12.2008г. № 113-ЗЗК,  в целях обеспечения градостроительного регулирования на территории сельского поселения  «Юбилейнинское» муниципального района «Город</w:t>
      </w:r>
      <w:proofErr w:type="gramEnd"/>
      <w:r w:rsidRPr="00600A9F">
        <w:rPr>
          <w:rFonts w:ascii="Times New Roman" w:hAnsi="Times New Roman"/>
          <w:sz w:val="28"/>
          <w:szCs w:val="28"/>
        </w:rPr>
        <w:t xml:space="preserve"> Краснокаменск и Краснокаменский район» Забайкальского края Совет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9E7" w:rsidRDefault="001B7410" w:rsidP="002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3EB1" w:rsidRPr="003C3EB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203912">
        <w:rPr>
          <w:rFonts w:ascii="Times New Roman" w:hAnsi="Times New Roman" w:cs="Times New Roman"/>
          <w:sz w:val="28"/>
          <w:szCs w:val="28"/>
        </w:rPr>
        <w:t>11</w:t>
      </w:r>
      <w:r w:rsidR="003C3EB1" w:rsidRPr="003C3EB1">
        <w:rPr>
          <w:rFonts w:ascii="Times New Roman" w:hAnsi="Times New Roman" w:cs="Times New Roman"/>
          <w:sz w:val="28"/>
          <w:szCs w:val="28"/>
        </w:rPr>
        <w:t xml:space="preserve"> </w:t>
      </w:r>
      <w:r w:rsidR="00203912">
        <w:rPr>
          <w:rFonts w:ascii="Times New Roman" w:hAnsi="Times New Roman" w:cs="Times New Roman"/>
          <w:sz w:val="28"/>
          <w:szCs w:val="28"/>
        </w:rPr>
        <w:t>января 2016</w:t>
      </w:r>
      <w:r w:rsidR="003C3EB1" w:rsidRPr="003C3EB1">
        <w:rPr>
          <w:rFonts w:ascii="Times New Roman" w:hAnsi="Times New Roman" w:cs="Times New Roman"/>
          <w:sz w:val="28"/>
          <w:szCs w:val="28"/>
        </w:rPr>
        <w:t xml:space="preserve"> года в 14-00 часов в Администрации сельского поселения «Юбилейнинское» проведение публичных слушаний по вопросу:</w:t>
      </w:r>
    </w:p>
    <w:p w:rsidR="002929E7" w:rsidRPr="002929E7" w:rsidRDefault="002929E7" w:rsidP="002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9E7">
        <w:rPr>
          <w:rFonts w:ascii="Times New Roman" w:hAnsi="Times New Roman" w:cs="Times New Roman"/>
          <w:sz w:val="28"/>
          <w:szCs w:val="28"/>
        </w:rPr>
        <w:t>«</w:t>
      </w:r>
      <w:r w:rsidR="00F007AD">
        <w:rPr>
          <w:rFonts w:ascii="Times New Roman" w:hAnsi="Times New Roman" w:cs="Times New Roman"/>
          <w:sz w:val="28"/>
          <w:szCs w:val="28"/>
        </w:rPr>
        <w:t>О проекте по внесению</w:t>
      </w:r>
      <w:r w:rsidRPr="002929E7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«Юбилейнинское» Забайкальского края, утвержденные решением Совета сельского поселения «Юбилейнинское» </w:t>
      </w:r>
      <w:r w:rsidRPr="002929E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 от «10» января 2013 года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29E7" w:rsidRPr="002929E7" w:rsidRDefault="002929E7" w:rsidP="002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9E7" w:rsidRPr="004B3339" w:rsidRDefault="001B7410" w:rsidP="002929E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2929E7"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929E7" w:rsidRPr="004B3339">
        <w:rPr>
          <w:b w:val="0"/>
          <w:sz w:val="28"/>
          <w:szCs w:val="28"/>
        </w:rPr>
        <w:t>Для проведения публичных слушаний по вопросу</w:t>
      </w:r>
      <w:r w:rsidR="002929E7">
        <w:rPr>
          <w:b w:val="0"/>
          <w:sz w:val="28"/>
          <w:szCs w:val="28"/>
        </w:rPr>
        <w:t>:</w:t>
      </w:r>
      <w:r w:rsidR="002929E7" w:rsidRPr="004B3339">
        <w:rPr>
          <w:b w:val="0"/>
          <w:sz w:val="28"/>
          <w:szCs w:val="28"/>
        </w:rPr>
        <w:t xml:space="preserve"> </w:t>
      </w:r>
      <w:r w:rsidR="002929E7" w:rsidRPr="002929E7">
        <w:rPr>
          <w:b w:val="0"/>
          <w:sz w:val="28"/>
          <w:szCs w:val="28"/>
        </w:rPr>
        <w:t>«</w:t>
      </w:r>
      <w:r w:rsidR="00F007AD" w:rsidRPr="00F007AD">
        <w:rPr>
          <w:b w:val="0"/>
          <w:sz w:val="28"/>
          <w:szCs w:val="28"/>
        </w:rPr>
        <w:t>О проекте по</w:t>
      </w:r>
      <w:r w:rsidR="00F007AD">
        <w:rPr>
          <w:b w:val="0"/>
          <w:sz w:val="28"/>
          <w:szCs w:val="28"/>
        </w:rPr>
        <w:t xml:space="preserve"> внесению</w:t>
      </w:r>
      <w:r w:rsidR="002929E7" w:rsidRPr="002929E7">
        <w:rPr>
          <w:b w:val="0"/>
          <w:sz w:val="28"/>
          <w:szCs w:val="28"/>
        </w:rPr>
        <w:t xml:space="preserve"> изменений в правила землепользования и застройки муниципального образования «Юбилейнинское» Забайкальского края, утвержденные решением Совета сельского поселения «Юбилейнинское» муниципального района «Город Краснокаменск и Краснокаменский район» Забайкальского края от «10» января 2013 года № 2» </w:t>
      </w:r>
      <w:r w:rsidR="002929E7" w:rsidRPr="004B3339">
        <w:rPr>
          <w:b w:val="0"/>
          <w:sz w:val="28"/>
          <w:szCs w:val="28"/>
        </w:rPr>
        <w:t>организовать оргкомитет в количестве 6 человек в следующем составе: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-Горлова Нина Ивановна - техник-землеустроитель Администрации сельского поселения «Юбилейнинское»,  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-Баженова Лилия Анатольевна – депутат Совета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-Туркина Ольга Степановна – депутат Совета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F03B3">
        <w:rPr>
          <w:rFonts w:ascii="Times New Roman" w:hAnsi="Times New Roman" w:cs="Times New Roman"/>
          <w:sz w:val="28"/>
          <w:szCs w:val="28"/>
        </w:rPr>
        <w:t>Синникова</w:t>
      </w:r>
      <w:r>
        <w:rPr>
          <w:rFonts w:ascii="Times New Roman" w:hAnsi="Times New Roman" w:cs="Times New Roman"/>
          <w:sz w:val="28"/>
          <w:szCs w:val="28"/>
        </w:rPr>
        <w:t xml:space="preserve"> Наталья Алекс</w:t>
      </w:r>
      <w:r w:rsidR="007F03B3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>вна – ведущий специалист администрации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Шакирова Валентина Ивановна – учитель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Юбилейнинская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F03B3">
        <w:rPr>
          <w:rFonts w:ascii="Times New Roman" w:hAnsi="Times New Roman" w:cs="Times New Roman"/>
          <w:sz w:val="28"/>
          <w:szCs w:val="28"/>
        </w:rPr>
        <w:t>Башкатова Людмила Матвеевна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F03B3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«Юбилейнинское»</w:t>
      </w:r>
      <w:r w:rsidR="007F03B3">
        <w:rPr>
          <w:rFonts w:ascii="Times New Roman" w:hAnsi="Times New Roman" w:cs="Times New Roman"/>
          <w:sz w:val="28"/>
          <w:szCs w:val="28"/>
        </w:rPr>
        <w:t>, депутат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410" w:rsidRDefault="001B7410" w:rsidP="001B7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Организационно-техническое и информационное обеспечение проведения публичных слушаний возложить на Администрацию сельского поселения «Юбилейнинское».</w:t>
      </w:r>
    </w:p>
    <w:p w:rsidR="001B7410" w:rsidRDefault="001B7410" w:rsidP="001B7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1B7410" w:rsidRDefault="001B7410" w:rsidP="001B74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Данное решение опубликовать (обнародовать)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стенде администрации сельского поселения, в информационных бюллетенях библиотек  сельского поселения и в информационной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admjubil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912" w:rsidRDefault="00203912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EE2B11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50A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0AD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1B7410">
        <w:rPr>
          <w:rFonts w:ascii="Times New Roman" w:hAnsi="Times New Roman" w:cs="Times New Roman"/>
          <w:sz w:val="28"/>
          <w:szCs w:val="28"/>
        </w:rPr>
        <w:t xml:space="preserve"> </w:t>
      </w:r>
      <w:r w:rsidR="001B7410">
        <w:rPr>
          <w:rFonts w:ascii="Times New Roman" w:hAnsi="Times New Roman" w:cs="Times New Roman"/>
          <w:sz w:val="28"/>
          <w:szCs w:val="28"/>
        </w:rPr>
        <w:tab/>
      </w:r>
      <w:r w:rsidR="001B7410">
        <w:rPr>
          <w:rFonts w:ascii="Times New Roman" w:hAnsi="Times New Roman" w:cs="Times New Roman"/>
          <w:sz w:val="28"/>
          <w:szCs w:val="28"/>
        </w:rPr>
        <w:tab/>
      </w:r>
      <w:r w:rsidR="001B7410">
        <w:rPr>
          <w:rFonts w:ascii="Times New Roman" w:hAnsi="Times New Roman" w:cs="Times New Roman"/>
          <w:sz w:val="28"/>
          <w:szCs w:val="28"/>
        </w:rPr>
        <w:tab/>
      </w:r>
      <w:r w:rsidR="001B7410">
        <w:rPr>
          <w:rFonts w:ascii="Times New Roman" w:hAnsi="Times New Roman" w:cs="Times New Roman"/>
          <w:sz w:val="28"/>
          <w:szCs w:val="28"/>
        </w:rPr>
        <w:tab/>
      </w:r>
      <w:r w:rsidR="002929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7410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>Синникова</w:t>
      </w: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C74" w:rsidRDefault="00967C74"/>
    <w:sectPr w:rsidR="00967C74" w:rsidSect="002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410"/>
    <w:rsid w:val="00082F43"/>
    <w:rsid w:val="001257D9"/>
    <w:rsid w:val="001B7410"/>
    <w:rsid w:val="00203912"/>
    <w:rsid w:val="002929E7"/>
    <w:rsid w:val="002A5D9E"/>
    <w:rsid w:val="00301419"/>
    <w:rsid w:val="003C3EB1"/>
    <w:rsid w:val="004D4432"/>
    <w:rsid w:val="00600A9F"/>
    <w:rsid w:val="006D5CC1"/>
    <w:rsid w:val="007F03B3"/>
    <w:rsid w:val="008B29FF"/>
    <w:rsid w:val="008B332C"/>
    <w:rsid w:val="00967C74"/>
    <w:rsid w:val="00EE2B11"/>
    <w:rsid w:val="00F007AD"/>
    <w:rsid w:val="00F50AD3"/>
    <w:rsid w:val="00F7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E"/>
  </w:style>
  <w:style w:type="paragraph" w:styleId="1">
    <w:name w:val="heading 1"/>
    <w:basedOn w:val="a"/>
    <w:next w:val="a"/>
    <w:link w:val="10"/>
    <w:qFormat/>
    <w:rsid w:val="001B7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41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1B7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B741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600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292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14</cp:revision>
  <cp:lastPrinted>2015-11-16T06:16:00Z</cp:lastPrinted>
  <dcterms:created xsi:type="dcterms:W3CDTF">2014-02-13T08:32:00Z</dcterms:created>
  <dcterms:modified xsi:type="dcterms:W3CDTF">2015-11-16T06:17:00Z</dcterms:modified>
</cp:coreProperties>
</file>