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E2" w:rsidRDefault="00DC34E2" w:rsidP="00DC34E2">
      <w:pPr>
        <w:tabs>
          <w:tab w:val="left" w:pos="3135"/>
        </w:tabs>
        <w:jc w:val="both"/>
        <w:rPr>
          <w:sz w:val="28"/>
          <w:szCs w:val="28"/>
        </w:rPr>
      </w:pP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Российская Федерация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 сельского поселения «</w:t>
      </w:r>
      <w:r w:rsidR="00D04E56">
        <w:rPr>
          <w:b/>
          <w:sz w:val="28"/>
          <w:szCs w:val="28"/>
          <w:lang w:eastAsia="en-US"/>
        </w:rPr>
        <w:t>Юбилейнинское</w:t>
      </w:r>
      <w:r>
        <w:rPr>
          <w:b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DC34E2" w:rsidRDefault="00DC34E2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DC34E2" w:rsidRDefault="00D04E56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</w:t>
      </w:r>
      <w:r w:rsidR="00707017">
        <w:rPr>
          <w:sz w:val="28"/>
          <w:szCs w:val="28"/>
          <w:lang w:eastAsia="hi-IN" w:bidi="hi-IN"/>
        </w:rPr>
        <w:t>10 июня</w:t>
      </w:r>
      <w:r>
        <w:rPr>
          <w:sz w:val="28"/>
          <w:szCs w:val="28"/>
          <w:lang w:eastAsia="hi-IN" w:bidi="hi-IN"/>
        </w:rPr>
        <w:t xml:space="preserve">  </w:t>
      </w:r>
      <w:r w:rsidR="00DC34E2">
        <w:rPr>
          <w:sz w:val="28"/>
          <w:szCs w:val="28"/>
          <w:lang w:eastAsia="hi-IN" w:bidi="hi-IN"/>
        </w:rPr>
        <w:t xml:space="preserve">2015 года   </w:t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  <w:t xml:space="preserve">           № </w:t>
      </w:r>
      <w:r>
        <w:rPr>
          <w:sz w:val="28"/>
          <w:szCs w:val="28"/>
          <w:lang w:eastAsia="hi-IN" w:bidi="hi-IN"/>
        </w:rPr>
        <w:t>2</w:t>
      </w:r>
      <w:r w:rsidR="00707017">
        <w:rPr>
          <w:sz w:val="28"/>
          <w:szCs w:val="28"/>
          <w:lang w:eastAsia="hi-IN" w:bidi="hi-IN"/>
        </w:rPr>
        <w:t>3</w:t>
      </w:r>
    </w:p>
    <w:p w:rsidR="00DC34E2" w:rsidRDefault="00D04E56" w:rsidP="00DC34E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r w:rsidR="00DC34E2">
        <w:rPr>
          <w:sz w:val="28"/>
          <w:szCs w:val="28"/>
          <w:lang w:eastAsia="hi-IN" w:bidi="hi-IN"/>
        </w:rPr>
        <w:t xml:space="preserve">. </w:t>
      </w:r>
      <w:r>
        <w:rPr>
          <w:sz w:val="28"/>
          <w:szCs w:val="28"/>
          <w:lang w:eastAsia="hi-IN" w:bidi="hi-IN"/>
        </w:rPr>
        <w:t>Юбилейный</w:t>
      </w:r>
    </w:p>
    <w:p w:rsidR="00DC34E2" w:rsidRDefault="00DC34E2" w:rsidP="00DC34E2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DC34E2" w:rsidRDefault="00DC34E2" w:rsidP="00DC34E2">
      <w:pPr>
        <w:tabs>
          <w:tab w:val="left" w:pos="3135"/>
        </w:tabs>
        <w:jc w:val="both"/>
        <w:rPr>
          <w:b/>
          <w:sz w:val="28"/>
          <w:szCs w:val="28"/>
        </w:rPr>
      </w:pPr>
    </w:p>
    <w:p w:rsidR="00DC34E2" w:rsidRDefault="00707017" w:rsidP="00707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№8 от 30.03.2015г. «</w:t>
      </w: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раздел </w:t>
      </w:r>
      <w:r>
        <w:rPr>
          <w:b/>
          <w:sz w:val="28"/>
          <w:szCs w:val="28"/>
        </w:rPr>
        <w:t>II исчерпывающего</w:t>
      </w:r>
      <w:r>
        <w:t xml:space="preserve"> </w:t>
      </w:r>
      <w:r>
        <w:rPr>
          <w:b/>
          <w:color w:val="000000"/>
          <w:sz w:val="28"/>
          <w:szCs w:val="28"/>
        </w:rPr>
        <w:t>перечня процедур в сфере жилищного строительства, утвержденного постановлением Правительства Российской Федерации от 30 апреля 2014 года № 403»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017">
        <w:rPr>
          <w:sz w:val="28"/>
          <w:szCs w:val="28"/>
        </w:rPr>
        <w:t xml:space="preserve"> В связи с приведением в </w:t>
      </w:r>
      <w:proofErr w:type="gramStart"/>
      <w:r w:rsidR="00707017">
        <w:rPr>
          <w:sz w:val="28"/>
          <w:szCs w:val="28"/>
        </w:rPr>
        <w:t>соответствие</w:t>
      </w:r>
      <w:proofErr w:type="gramEnd"/>
      <w:r w:rsidR="00707017">
        <w:rPr>
          <w:sz w:val="28"/>
          <w:szCs w:val="28"/>
        </w:rPr>
        <w:t xml:space="preserve"> законодательством Российской Федерации</w:t>
      </w:r>
      <w:r w:rsidR="00E33981">
        <w:rPr>
          <w:sz w:val="28"/>
          <w:szCs w:val="28"/>
        </w:rPr>
        <w:t>, руководствуясь Уставом</w:t>
      </w:r>
      <w:r w:rsidR="00707017">
        <w:rPr>
          <w:sz w:val="28"/>
          <w:szCs w:val="28"/>
        </w:rPr>
        <w:t xml:space="preserve"> сельского поселения</w:t>
      </w:r>
      <w:r w:rsidR="00E3398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</w:t>
      </w:r>
    </w:p>
    <w:p w:rsidR="00DC34E2" w:rsidRDefault="00DC34E2" w:rsidP="00DC34E2">
      <w:pPr>
        <w:jc w:val="both"/>
        <w:rPr>
          <w:b/>
          <w:sz w:val="28"/>
          <w:szCs w:val="28"/>
        </w:rPr>
      </w:pPr>
    </w:p>
    <w:p w:rsidR="00DC34E2" w:rsidRDefault="00DC34E2" w:rsidP="00DC3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E33981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7017">
        <w:rPr>
          <w:sz w:val="28"/>
          <w:szCs w:val="28"/>
        </w:rPr>
        <w:t xml:space="preserve">Отменить </w:t>
      </w:r>
      <w:r w:rsidR="00707017" w:rsidRPr="00707017">
        <w:rPr>
          <w:sz w:val="28"/>
          <w:szCs w:val="28"/>
        </w:rPr>
        <w:t>постановлени</w:t>
      </w:r>
      <w:r w:rsidR="00707017">
        <w:rPr>
          <w:sz w:val="28"/>
          <w:szCs w:val="28"/>
        </w:rPr>
        <w:t>е</w:t>
      </w:r>
      <w:r w:rsidR="00707017" w:rsidRPr="00707017">
        <w:rPr>
          <w:sz w:val="28"/>
          <w:szCs w:val="28"/>
        </w:rPr>
        <w:t xml:space="preserve"> №8 от 30.03.2015г. «</w:t>
      </w:r>
      <w:r w:rsidR="00707017" w:rsidRPr="00707017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раздел </w:t>
      </w:r>
      <w:r w:rsidR="00707017" w:rsidRPr="00707017">
        <w:rPr>
          <w:sz w:val="28"/>
          <w:szCs w:val="28"/>
        </w:rPr>
        <w:t>II исчерпывающего</w:t>
      </w:r>
      <w:r w:rsidR="00707017" w:rsidRPr="00707017">
        <w:t xml:space="preserve"> </w:t>
      </w:r>
      <w:r w:rsidR="00707017" w:rsidRPr="00707017">
        <w:rPr>
          <w:color w:val="000000"/>
          <w:sz w:val="28"/>
          <w:szCs w:val="28"/>
        </w:rPr>
        <w:t>перечня процедур в сфере жилищного строительства, утвержденного постановлением Правительства Российской Федерации от 30 апреля 2014 года № 403»</w:t>
      </w:r>
    </w:p>
    <w:p w:rsidR="00F27DC2" w:rsidRDefault="00F27DC2" w:rsidP="00D04E56">
      <w:pPr>
        <w:pStyle w:val="ConsPlusTitle"/>
        <w:numPr>
          <w:ilvl w:val="0"/>
          <w:numId w:val="4"/>
        </w:numPr>
        <w:ind w:left="0" w:firstLine="56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Настоящее постановление опубликовать (обнародовать)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  <w:bookmarkStart w:id="0" w:name="_GoBack"/>
      <w:bookmarkEnd w:id="0"/>
      <w:r w:rsidR="00D04E5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согласно Устава</w:t>
      </w:r>
      <w:proofErr w:type="gramEnd"/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="00D04E5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Юбилейнинское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DC34E2" w:rsidRDefault="00DC34E2" w:rsidP="00F27DC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                            </w:t>
      </w:r>
      <w:r w:rsidR="00D04E56">
        <w:rPr>
          <w:sz w:val="28"/>
          <w:szCs w:val="28"/>
        </w:rPr>
        <w:t>Н.А.Пинюгина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3142FF" w:rsidRDefault="003142FF"/>
    <w:sectPr w:rsidR="003142FF" w:rsidSect="009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46B"/>
    <w:multiLevelType w:val="hybridMultilevel"/>
    <w:tmpl w:val="93385400"/>
    <w:lvl w:ilvl="0" w:tplc="5EAC4D52">
      <w:start w:val="1"/>
      <w:numFmt w:val="decimal"/>
      <w:lvlText w:val="%1."/>
      <w:lvlJc w:val="left"/>
      <w:pPr>
        <w:ind w:left="2970" w:hanging="360"/>
      </w:p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>
      <w:start w:val="1"/>
      <w:numFmt w:val="lowerRoman"/>
      <w:lvlText w:val="%3."/>
      <w:lvlJc w:val="right"/>
      <w:pPr>
        <w:ind w:left="4410" w:hanging="180"/>
      </w:pPr>
    </w:lvl>
    <w:lvl w:ilvl="3" w:tplc="0419000F">
      <w:start w:val="1"/>
      <w:numFmt w:val="decimal"/>
      <w:lvlText w:val="%4."/>
      <w:lvlJc w:val="left"/>
      <w:pPr>
        <w:ind w:left="5130" w:hanging="360"/>
      </w:pPr>
    </w:lvl>
    <w:lvl w:ilvl="4" w:tplc="04190019">
      <w:start w:val="1"/>
      <w:numFmt w:val="lowerLetter"/>
      <w:lvlText w:val="%5."/>
      <w:lvlJc w:val="left"/>
      <w:pPr>
        <w:ind w:left="5850" w:hanging="360"/>
      </w:pPr>
    </w:lvl>
    <w:lvl w:ilvl="5" w:tplc="0419001B">
      <w:start w:val="1"/>
      <w:numFmt w:val="lowerRoman"/>
      <w:lvlText w:val="%6."/>
      <w:lvlJc w:val="right"/>
      <w:pPr>
        <w:ind w:left="6570" w:hanging="180"/>
      </w:pPr>
    </w:lvl>
    <w:lvl w:ilvl="6" w:tplc="0419000F">
      <w:start w:val="1"/>
      <w:numFmt w:val="decimal"/>
      <w:lvlText w:val="%7."/>
      <w:lvlJc w:val="left"/>
      <w:pPr>
        <w:ind w:left="7290" w:hanging="360"/>
      </w:pPr>
    </w:lvl>
    <w:lvl w:ilvl="7" w:tplc="04190019">
      <w:start w:val="1"/>
      <w:numFmt w:val="lowerLetter"/>
      <w:lvlText w:val="%8."/>
      <w:lvlJc w:val="left"/>
      <w:pPr>
        <w:ind w:left="8010" w:hanging="360"/>
      </w:pPr>
    </w:lvl>
    <w:lvl w:ilvl="8" w:tplc="0419001B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49743278"/>
    <w:multiLevelType w:val="hybridMultilevel"/>
    <w:tmpl w:val="9A866D58"/>
    <w:lvl w:ilvl="0" w:tplc="D8CCAE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C52262C"/>
    <w:multiLevelType w:val="hybridMultilevel"/>
    <w:tmpl w:val="235E5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84F"/>
    <w:multiLevelType w:val="hybridMultilevel"/>
    <w:tmpl w:val="3BC43012"/>
    <w:lvl w:ilvl="0" w:tplc="9484046C">
      <w:start w:val="2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4E2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07017"/>
    <w:rsid w:val="00716229"/>
    <w:rsid w:val="007661D3"/>
    <w:rsid w:val="007F24ED"/>
    <w:rsid w:val="008B1C97"/>
    <w:rsid w:val="008C34C0"/>
    <w:rsid w:val="008D19A7"/>
    <w:rsid w:val="008D579E"/>
    <w:rsid w:val="0090370C"/>
    <w:rsid w:val="00917AAE"/>
    <w:rsid w:val="00952FE5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04E56"/>
    <w:rsid w:val="00D24974"/>
    <w:rsid w:val="00DA106D"/>
    <w:rsid w:val="00DC34E2"/>
    <w:rsid w:val="00DF0A46"/>
    <w:rsid w:val="00E33981"/>
    <w:rsid w:val="00E50B77"/>
    <w:rsid w:val="00E71822"/>
    <w:rsid w:val="00E73EA1"/>
    <w:rsid w:val="00E9357A"/>
    <w:rsid w:val="00F25682"/>
    <w:rsid w:val="00F27DC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0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4</cp:revision>
  <cp:lastPrinted>2015-06-10T02:29:00Z</cp:lastPrinted>
  <dcterms:created xsi:type="dcterms:W3CDTF">2015-05-21T04:14:00Z</dcterms:created>
  <dcterms:modified xsi:type="dcterms:W3CDTF">2015-06-10T02:30:00Z</dcterms:modified>
</cp:coreProperties>
</file>