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D5" w:rsidRPr="00685475" w:rsidRDefault="002B4DD5" w:rsidP="002B4DD5">
      <w:pPr>
        <w:shd w:val="clear" w:color="auto" w:fill="FFFFFF"/>
        <w:spacing w:after="0" w:line="252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 СЕЛЬСКОГО ПОСЕЛЕНИЯ «ЮБИЛЕЙНИНСКОЕ»</w:t>
      </w:r>
    </w:p>
    <w:p w:rsidR="002B4DD5" w:rsidRPr="00685475" w:rsidRDefault="002B4DD5" w:rsidP="002B4DD5">
      <w:pPr>
        <w:shd w:val="clear" w:color="auto" w:fill="FFFFFF"/>
        <w:spacing w:after="0" w:line="252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DD5" w:rsidRPr="00685475" w:rsidRDefault="002B4DD5" w:rsidP="002B4DD5">
      <w:pPr>
        <w:shd w:val="clear" w:color="auto" w:fill="FFFFFF"/>
        <w:spacing w:after="0" w:line="252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2B4DD5" w:rsidRPr="00685475" w:rsidRDefault="002B4DD5" w:rsidP="002B4DD5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B4DD5" w:rsidRPr="00685475" w:rsidRDefault="002B4DD5" w:rsidP="002B4DD5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47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B4DD5" w:rsidRPr="00685475" w:rsidRDefault="002B4DD5" w:rsidP="002B4DD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19.01.</w:t>
      </w:r>
      <w:r w:rsidRPr="00685475">
        <w:rPr>
          <w:rFonts w:ascii="Times New Roman" w:eastAsia="Times New Roman" w:hAnsi="Times New Roman" w:cs="Times New Roman"/>
          <w:color w:val="000000"/>
          <w:sz w:val="28"/>
          <w:szCs w:val="28"/>
        </w:rPr>
        <w:t>2015 г.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</w:t>
      </w:r>
      <w:r w:rsidRPr="00685475">
        <w:rPr>
          <w:rFonts w:ascii="Times New Roman" w:eastAsia="Times New Roman" w:hAnsi="Times New Roman" w:cs="Times New Roman"/>
          <w:color w:val="000000"/>
          <w:sz w:val="28"/>
          <w:szCs w:val="28"/>
        </w:rPr>
        <w:t>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2B4DD5" w:rsidRDefault="002B4DD5" w:rsidP="002B4DD5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47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685475">
        <w:rPr>
          <w:rFonts w:ascii="Times New Roman" w:eastAsia="Times New Roman" w:hAnsi="Times New Roman" w:cs="Times New Roman"/>
          <w:color w:val="000000"/>
          <w:sz w:val="28"/>
          <w:szCs w:val="28"/>
        </w:rPr>
        <w:t>.Ю</w:t>
      </w:r>
      <w:proofErr w:type="gramEnd"/>
      <w:r w:rsidRPr="00685475">
        <w:rPr>
          <w:rFonts w:ascii="Times New Roman" w:eastAsia="Times New Roman" w:hAnsi="Times New Roman" w:cs="Times New Roman"/>
          <w:color w:val="000000"/>
          <w:sz w:val="28"/>
          <w:szCs w:val="28"/>
        </w:rPr>
        <w:t>билейный</w:t>
      </w:r>
    </w:p>
    <w:p w:rsidR="002B4DD5" w:rsidRPr="00685475" w:rsidRDefault="002B4DD5" w:rsidP="002B4DD5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0000" w:rsidRDefault="002B4DD5" w:rsidP="002B4D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«Юбилейнинское» №12 от 05.05.2014г. «Об утверждении Положения о бюджетном процессе в сельском поселении «Юбилейнинское» муниципального района «Город Краснокаменск и Краснокаменский район» Забайкальского края»</w:t>
      </w:r>
    </w:p>
    <w:p w:rsidR="002B4DD5" w:rsidRDefault="002B4DD5" w:rsidP="00376D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прокуратуры, совет сельского поселения «Юбилейнинское»</w:t>
      </w:r>
    </w:p>
    <w:p w:rsidR="002B4DD5" w:rsidRDefault="002B4DD5" w:rsidP="00376D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B4DD5" w:rsidRDefault="002B4DD5" w:rsidP="00376D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Протест удовлетворить;</w:t>
      </w:r>
    </w:p>
    <w:p w:rsidR="002B4DD5" w:rsidRDefault="002B4DD5" w:rsidP="00376D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 статьи 6 Положения изложить в следующей редакции: «Составление проектов бюджетов основывается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B4DD5" w:rsidRDefault="002B4DD5" w:rsidP="00376D8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</w:t>
      </w:r>
      <w:r w:rsidR="00437E37">
        <w:rPr>
          <w:rFonts w:ascii="Times New Roman" w:hAnsi="Times New Roman" w:cs="Times New Roman"/>
          <w:sz w:val="28"/>
          <w:szCs w:val="28"/>
        </w:rPr>
        <w:t>;</w:t>
      </w:r>
    </w:p>
    <w:p w:rsidR="00437E37" w:rsidRDefault="00437E37" w:rsidP="00376D8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бюджетной политики и основных направлениях налоговой политики;</w:t>
      </w:r>
    </w:p>
    <w:p w:rsidR="00376D89" w:rsidRDefault="00376D89" w:rsidP="00376D8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таможенно-тарифной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Федерации;</w:t>
      </w:r>
    </w:p>
    <w:p w:rsidR="00376D89" w:rsidRDefault="00376D89" w:rsidP="00376D8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развития;</w:t>
      </w:r>
    </w:p>
    <w:p w:rsidR="00376D89" w:rsidRDefault="00376D89" w:rsidP="00376D8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376D89" w:rsidRDefault="00376D89" w:rsidP="00376D8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(проектах муниципальных программ, проектах изменений указанных программ).»</w:t>
      </w:r>
    </w:p>
    <w:p w:rsidR="00376D89" w:rsidRPr="00376D89" w:rsidRDefault="00376D89" w:rsidP="00376D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D89">
        <w:rPr>
          <w:rFonts w:ascii="Times New Roman" w:hAnsi="Times New Roman" w:cs="Times New Roman"/>
          <w:sz w:val="28"/>
          <w:szCs w:val="28"/>
        </w:rPr>
        <w:t>Часть 2 статьи 13 Положения изложить в следующей редакции:</w:t>
      </w:r>
    </w:p>
    <w:p w:rsidR="00376D89" w:rsidRDefault="00376D89" w:rsidP="00376D8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случае утверждения решением о бюджете распределения бюджетных ассигнований по государственным (муниципальным) программам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 к проекту закона (решения) о бюджете помимо паспорта муниципальной программы представляются и проекты изменений в указанные паспорта.</w:t>
      </w:r>
    </w:p>
    <w:p w:rsidR="00953F6C" w:rsidRDefault="00953F6C" w:rsidP="00376D89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53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</w:t>
      </w:r>
      <w:proofErr w:type="gramStart"/>
      <w:r w:rsidRPr="00953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953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проект закона (решения)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(решения) о бюджете.</w:t>
      </w:r>
    </w:p>
    <w:p w:rsidR="00953F6C" w:rsidRDefault="00953F6C" w:rsidP="00376D89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Данное решение опубликовать обнародовать в соответствии в Уставом сельского поселения.</w:t>
      </w:r>
      <w:proofErr w:type="gramEnd"/>
    </w:p>
    <w:p w:rsidR="00953F6C" w:rsidRDefault="00953F6C" w:rsidP="00376D89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3F6C" w:rsidRDefault="00953F6C" w:rsidP="00376D89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3F6C" w:rsidRDefault="00953F6C" w:rsidP="00376D89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3F6C" w:rsidRPr="00953F6C" w:rsidRDefault="00953F6C" w:rsidP="00376D8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администрации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Н.А.Пинюгина</w:t>
      </w:r>
      <w:proofErr w:type="spellEnd"/>
    </w:p>
    <w:sectPr w:rsidR="00953F6C" w:rsidRPr="0095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2003"/>
    <w:multiLevelType w:val="hybridMultilevel"/>
    <w:tmpl w:val="99B099BE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6C8F7BAD"/>
    <w:multiLevelType w:val="hybridMultilevel"/>
    <w:tmpl w:val="C9E60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D7482F"/>
    <w:multiLevelType w:val="hybridMultilevel"/>
    <w:tmpl w:val="DAA0D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DD5"/>
    <w:rsid w:val="002B4DD5"/>
    <w:rsid w:val="00376D89"/>
    <w:rsid w:val="00437E37"/>
    <w:rsid w:val="00953F6C"/>
    <w:rsid w:val="00A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D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2015-01-19T05:22:00Z</cp:lastPrinted>
  <dcterms:created xsi:type="dcterms:W3CDTF">2015-01-19T03:38:00Z</dcterms:created>
  <dcterms:modified xsi:type="dcterms:W3CDTF">2015-01-19T05:28:00Z</dcterms:modified>
</cp:coreProperties>
</file>