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8C" w:rsidRPr="00DE55A3" w:rsidRDefault="0096238C" w:rsidP="00785E9F">
      <w:pPr>
        <w:ind w:firstLine="0"/>
        <w:jc w:val="center"/>
        <w:rPr>
          <w:rFonts w:ascii="Times New Roman" w:hAnsi="Times New Roman" w:cs="Times New Roman"/>
          <w:b/>
          <w:bCs/>
          <w:sz w:val="28"/>
          <w:szCs w:val="28"/>
        </w:rPr>
      </w:pPr>
      <w:r w:rsidRPr="00DE55A3">
        <w:rPr>
          <w:rFonts w:ascii="Times New Roman" w:hAnsi="Times New Roman" w:cs="Times New Roman"/>
          <w:b/>
          <w:bCs/>
          <w:sz w:val="28"/>
          <w:szCs w:val="28"/>
        </w:rPr>
        <w:t>проект</w:t>
      </w:r>
    </w:p>
    <w:p w:rsidR="00785E9F" w:rsidRPr="00DE55A3" w:rsidRDefault="00B352CB" w:rsidP="00785E9F">
      <w:pPr>
        <w:ind w:firstLine="0"/>
        <w:jc w:val="center"/>
        <w:rPr>
          <w:rFonts w:ascii="Times New Roman" w:hAnsi="Times New Roman" w:cs="Times New Roman"/>
          <w:b/>
          <w:bCs/>
          <w:sz w:val="28"/>
          <w:szCs w:val="28"/>
        </w:rPr>
      </w:pPr>
      <w:r w:rsidRPr="00DE55A3">
        <w:rPr>
          <w:rFonts w:ascii="Times New Roman" w:hAnsi="Times New Roman" w:cs="Times New Roman"/>
          <w:b/>
          <w:bCs/>
          <w:sz w:val="28"/>
          <w:szCs w:val="28"/>
        </w:rPr>
        <w:t>АДМИНИСТРАЦИЯ</w:t>
      </w:r>
      <w:r w:rsidR="00D65380" w:rsidRPr="00DE55A3">
        <w:rPr>
          <w:rFonts w:ascii="Times New Roman" w:hAnsi="Times New Roman" w:cs="Times New Roman"/>
          <w:b/>
          <w:bCs/>
          <w:sz w:val="28"/>
          <w:szCs w:val="28"/>
        </w:rPr>
        <w:t xml:space="preserve"> СЕЛЬСКОГО ПОСЕЛЕНИЯ</w:t>
      </w:r>
    </w:p>
    <w:p w:rsidR="00D65380" w:rsidRPr="00DE55A3" w:rsidRDefault="00D65380" w:rsidP="00785E9F">
      <w:pPr>
        <w:ind w:firstLine="0"/>
        <w:jc w:val="center"/>
        <w:rPr>
          <w:rFonts w:ascii="Times New Roman" w:hAnsi="Times New Roman" w:cs="Times New Roman"/>
          <w:b/>
          <w:bCs/>
          <w:sz w:val="28"/>
          <w:szCs w:val="28"/>
        </w:rPr>
      </w:pPr>
      <w:r w:rsidRPr="00DE55A3">
        <w:rPr>
          <w:rFonts w:ascii="Times New Roman" w:hAnsi="Times New Roman" w:cs="Times New Roman"/>
          <w:b/>
          <w:bCs/>
          <w:sz w:val="28"/>
          <w:szCs w:val="28"/>
        </w:rPr>
        <w:t>«</w:t>
      </w:r>
      <w:r w:rsidR="00150BF6" w:rsidRPr="00DE55A3">
        <w:rPr>
          <w:rFonts w:ascii="Times New Roman" w:hAnsi="Times New Roman" w:cs="Times New Roman"/>
          <w:b/>
          <w:bCs/>
          <w:sz w:val="28"/>
          <w:szCs w:val="28"/>
        </w:rPr>
        <w:t>ЮБИЛЕЙНИНСКОЕ</w:t>
      </w:r>
      <w:r w:rsidRPr="00DE55A3">
        <w:rPr>
          <w:rFonts w:ascii="Times New Roman" w:hAnsi="Times New Roman" w:cs="Times New Roman"/>
          <w:b/>
          <w:bCs/>
          <w:sz w:val="28"/>
          <w:szCs w:val="28"/>
        </w:rPr>
        <w:t>»</w:t>
      </w:r>
    </w:p>
    <w:p w:rsidR="00D65380" w:rsidRPr="00DE55A3" w:rsidRDefault="00D65380" w:rsidP="00D65380">
      <w:pPr>
        <w:ind w:firstLine="709"/>
        <w:jc w:val="center"/>
        <w:rPr>
          <w:rFonts w:ascii="Times New Roman" w:hAnsi="Times New Roman" w:cs="Times New Roman"/>
          <w:sz w:val="28"/>
          <w:szCs w:val="28"/>
        </w:rPr>
      </w:pPr>
    </w:p>
    <w:p w:rsidR="00655E7E" w:rsidRPr="00DE55A3" w:rsidRDefault="00655E7E" w:rsidP="00D65380">
      <w:pPr>
        <w:ind w:firstLine="709"/>
        <w:jc w:val="center"/>
        <w:rPr>
          <w:rFonts w:ascii="Times New Roman" w:hAnsi="Times New Roman" w:cs="Times New Roman"/>
          <w:sz w:val="28"/>
          <w:szCs w:val="28"/>
        </w:rPr>
      </w:pPr>
    </w:p>
    <w:p w:rsidR="00D65380" w:rsidRPr="00DE55A3" w:rsidRDefault="00A1125A" w:rsidP="00D65380">
      <w:pPr>
        <w:ind w:firstLine="709"/>
        <w:jc w:val="center"/>
        <w:rPr>
          <w:rFonts w:ascii="Times New Roman" w:hAnsi="Times New Roman" w:cs="Times New Roman"/>
          <w:b/>
          <w:bCs/>
          <w:sz w:val="28"/>
          <w:szCs w:val="28"/>
        </w:rPr>
      </w:pPr>
      <w:r w:rsidRPr="00DE55A3">
        <w:rPr>
          <w:rFonts w:ascii="Times New Roman" w:hAnsi="Times New Roman" w:cs="Times New Roman"/>
          <w:b/>
          <w:bCs/>
          <w:sz w:val="28"/>
          <w:szCs w:val="28"/>
        </w:rPr>
        <w:t>ПОСТАНОВЛЕНИЕ</w:t>
      </w:r>
      <w:r w:rsidR="00D65380" w:rsidRPr="00DE55A3">
        <w:rPr>
          <w:rFonts w:ascii="Times New Roman" w:hAnsi="Times New Roman" w:cs="Times New Roman"/>
          <w:b/>
          <w:bCs/>
          <w:sz w:val="28"/>
          <w:szCs w:val="28"/>
        </w:rPr>
        <w:tab/>
      </w:r>
    </w:p>
    <w:p w:rsidR="00655E7E" w:rsidRPr="00DE55A3" w:rsidRDefault="00655E7E" w:rsidP="00D65380">
      <w:pPr>
        <w:ind w:firstLine="709"/>
        <w:jc w:val="center"/>
        <w:rPr>
          <w:rFonts w:ascii="Times New Roman" w:hAnsi="Times New Roman" w:cs="Times New Roman"/>
          <w:b/>
          <w:bCs/>
          <w:sz w:val="28"/>
          <w:szCs w:val="28"/>
        </w:rPr>
      </w:pPr>
    </w:p>
    <w:p w:rsidR="00D65380" w:rsidRPr="00DE55A3" w:rsidRDefault="00D65380" w:rsidP="00D65380">
      <w:pPr>
        <w:jc w:val="center"/>
        <w:rPr>
          <w:rFonts w:ascii="Times New Roman" w:hAnsi="Times New Roman" w:cs="Times New Roman"/>
          <w:sz w:val="28"/>
          <w:szCs w:val="28"/>
        </w:rPr>
      </w:pPr>
    </w:p>
    <w:p w:rsidR="00D65380" w:rsidRPr="00DE55A3" w:rsidRDefault="009D54EA" w:rsidP="009D54EA">
      <w:pPr>
        <w:ind w:firstLine="0"/>
        <w:rPr>
          <w:rFonts w:ascii="Times New Roman" w:hAnsi="Times New Roman" w:cs="Times New Roman"/>
          <w:sz w:val="28"/>
          <w:szCs w:val="28"/>
        </w:rPr>
      </w:pPr>
      <w:r w:rsidRPr="00DE55A3">
        <w:rPr>
          <w:rFonts w:ascii="Times New Roman" w:hAnsi="Times New Roman" w:cs="Times New Roman"/>
          <w:sz w:val="28"/>
          <w:szCs w:val="28"/>
        </w:rPr>
        <w:t xml:space="preserve">От </w:t>
      </w:r>
      <w:r w:rsidR="008313C5" w:rsidRPr="00DE55A3">
        <w:rPr>
          <w:rFonts w:ascii="Times New Roman" w:hAnsi="Times New Roman" w:cs="Times New Roman"/>
          <w:sz w:val="28"/>
          <w:szCs w:val="28"/>
        </w:rPr>
        <w:t>«</w:t>
      </w:r>
      <w:r w:rsidR="0096238C" w:rsidRPr="00DE55A3">
        <w:rPr>
          <w:rFonts w:ascii="Times New Roman" w:hAnsi="Times New Roman" w:cs="Times New Roman"/>
          <w:sz w:val="28"/>
          <w:szCs w:val="28"/>
        </w:rPr>
        <w:t xml:space="preserve">     </w:t>
      </w:r>
      <w:r w:rsidR="008313C5" w:rsidRPr="00DE55A3">
        <w:rPr>
          <w:rFonts w:ascii="Times New Roman" w:hAnsi="Times New Roman" w:cs="Times New Roman"/>
          <w:sz w:val="28"/>
          <w:szCs w:val="28"/>
        </w:rPr>
        <w:t xml:space="preserve">»  </w:t>
      </w:r>
      <w:r w:rsidR="007468FE">
        <w:rPr>
          <w:rFonts w:ascii="Times New Roman" w:hAnsi="Times New Roman" w:cs="Times New Roman"/>
          <w:sz w:val="28"/>
          <w:szCs w:val="28"/>
        </w:rPr>
        <w:t>декабря</w:t>
      </w:r>
      <w:r w:rsidR="00785E9F" w:rsidRPr="00DE55A3">
        <w:rPr>
          <w:rFonts w:ascii="Times New Roman" w:hAnsi="Times New Roman" w:cs="Times New Roman"/>
          <w:sz w:val="28"/>
          <w:szCs w:val="28"/>
        </w:rPr>
        <w:t xml:space="preserve"> </w:t>
      </w:r>
      <w:r w:rsidR="00BB063A" w:rsidRPr="00DE55A3">
        <w:rPr>
          <w:rFonts w:ascii="Times New Roman" w:hAnsi="Times New Roman" w:cs="Times New Roman"/>
          <w:sz w:val="28"/>
          <w:szCs w:val="28"/>
        </w:rPr>
        <w:t>2018</w:t>
      </w:r>
      <w:r w:rsidR="00D65380" w:rsidRPr="00DE55A3">
        <w:rPr>
          <w:rFonts w:ascii="Times New Roman" w:hAnsi="Times New Roman" w:cs="Times New Roman"/>
          <w:sz w:val="28"/>
          <w:szCs w:val="28"/>
        </w:rPr>
        <w:t xml:space="preserve"> года </w:t>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t xml:space="preserve">№ </w:t>
      </w:r>
    </w:p>
    <w:p w:rsidR="009D54EA" w:rsidRPr="00DE55A3" w:rsidRDefault="009D54EA" w:rsidP="00D65380">
      <w:pPr>
        <w:rPr>
          <w:rFonts w:ascii="Times New Roman" w:hAnsi="Times New Roman" w:cs="Times New Roman"/>
          <w:sz w:val="28"/>
          <w:szCs w:val="28"/>
        </w:rPr>
      </w:pPr>
    </w:p>
    <w:p w:rsidR="00D65380" w:rsidRPr="00DE55A3" w:rsidRDefault="00150BF6" w:rsidP="00785E9F">
      <w:pPr>
        <w:ind w:firstLine="0"/>
        <w:jc w:val="center"/>
        <w:rPr>
          <w:rFonts w:ascii="Times New Roman" w:hAnsi="Times New Roman" w:cs="Times New Roman"/>
          <w:sz w:val="28"/>
          <w:szCs w:val="28"/>
        </w:rPr>
      </w:pPr>
      <w:r w:rsidRPr="00DE55A3">
        <w:rPr>
          <w:rFonts w:ascii="Times New Roman" w:hAnsi="Times New Roman" w:cs="Times New Roman"/>
          <w:sz w:val="28"/>
          <w:szCs w:val="28"/>
        </w:rPr>
        <w:t>п. Юбилейный</w:t>
      </w:r>
    </w:p>
    <w:p w:rsidR="00655E7E" w:rsidRPr="00DE55A3" w:rsidRDefault="00655E7E" w:rsidP="00785E9F">
      <w:pPr>
        <w:jc w:val="center"/>
        <w:rPr>
          <w:rFonts w:ascii="Times New Roman" w:hAnsi="Times New Roman" w:cs="Times New Roman"/>
          <w:sz w:val="28"/>
          <w:szCs w:val="28"/>
        </w:rPr>
      </w:pPr>
    </w:p>
    <w:p w:rsidR="00655E7E" w:rsidRPr="00DE55A3" w:rsidRDefault="00655E7E" w:rsidP="00655E7E">
      <w:pPr>
        <w:rPr>
          <w:rFonts w:ascii="Times New Roman" w:hAnsi="Times New Roman" w:cs="Times New Roman"/>
          <w:sz w:val="28"/>
          <w:szCs w:val="28"/>
        </w:rPr>
      </w:pPr>
    </w:p>
    <w:p w:rsidR="00D65380" w:rsidRPr="00DE55A3" w:rsidRDefault="00655E7E" w:rsidP="00655E7E">
      <w:pPr>
        <w:widowControl/>
        <w:ind w:firstLine="0"/>
        <w:jc w:val="center"/>
        <w:rPr>
          <w:rFonts w:ascii="Times New Roman" w:hAnsi="Times New Roman" w:cs="Times New Roman"/>
          <w:b/>
          <w:bCs/>
          <w:sz w:val="28"/>
          <w:szCs w:val="28"/>
        </w:rPr>
      </w:pPr>
      <w:r w:rsidRPr="00DE55A3">
        <w:rPr>
          <w:rFonts w:ascii="Times New Roman" w:hAnsi="Times New Roman" w:cs="Times New Roman"/>
          <w:b/>
          <w:bCs/>
          <w:sz w:val="28"/>
          <w:szCs w:val="28"/>
        </w:rPr>
        <w:t xml:space="preserve">О </w:t>
      </w:r>
      <w:r w:rsidR="00BA6E13" w:rsidRPr="00DE55A3">
        <w:rPr>
          <w:rFonts w:ascii="Times New Roman" w:hAnsi="Times New Roman" w:cs="Times New Roman"/>
          <w:b/>
          <w:bCs/>
          <w:sz w:val="28"/>
          <w:szCs w:val="28"/>
        </w:rPr>
        <w:t xml:space="preserve">внесении изменений </w:t>
      </w:r>
      <w:r w:rsidR="008313C5" w:rsidRPr="00DE55A3">
        <w:rPr>
          <w:rFonts w:ascii="Times New Roman" w:hAnsi="Times New Roman" w:cs="Times New Roman"/>
          <w:b/>
          <w:bCs/>
          <w:sz w:val="28"/>
          <w:szCs w:val="28"/>
        </w:rPr>
        <w:t xml:space="preserve">и дополнений </w:t>
      </w:r>
      <w:r w:rsidR="00BB063A" w:rsidRPr="00DE55A3">
        <w:rPr>
          <w:rFonts w:ascii="Times New Roman" w:hAnsi="Times New Roman" w:cs="Times New Roman"/>
          <w:b/>
          <w:bCs/>
          <w:sz w:val="28"/>
          <w:szCs w:val="28"/>
        </w:rPr>
        <w:t>в Административный регламент по  предоставлению</w:t>
      </w:r>
      <w:r w:rsidR="00BA6E13" w:rsidRPr="00DE55A3">
        <w:rPr>
          <w:rFonts w:ascii="Times New Roman" w:hAnsi="Times New Roman" w:cs="Times New Roman"/>
          <w:b/>
          <w:bCs/>
          <w:sz w:val="28"/>
          <w:szCs w:val="28"/>
        </w:rPr>
        <w:t xml:space="preserve"> муниципальной услуги «</w:t>
      </w:r>
      <w:r w:rsidR="00EE2868" w:rsidRPr="00DE55A3">
        <w:rPr>
          <w:rFonts w:ascii="Times New Roman" w:hAnsi="Times New Roman" w:cs="Times New Roman"/>
          <w:b/>
          <w:sz w:val="28"/>
          <w:szCs w:val="28"/>
        </w:rPr>
        <w:t xml:space="preserve">Предоставление </w:t>
      </w:r>
      <w:r w:rsidR="007468FE">
        <w:rPr>
          <w:rFonts w:ascii="Times New Roman" w:hAnsi="Times New Roman" w:cs="Times New Roman"/>
          <w:b/>
          <w:sz w:val="28"/>
          <w:szCs w:val="28"/>
        </w:rPr>
        <w:t>разрешений на осуществление земляных работ</w:t>
      </w:r>
      <w:r w:rsidR="00BA6E13" w:rsidRPr="00DE55A3">
        <w:rPr>
          <w:rFonts w:ascii="Times New Roman" w:hAnsi="Times New Roman" w:cs="Times New Roman"/>
          <w:b/>
          <w:bCs/>
          <w:sz w:val="28"/>
          <w:szCs w:val="28"/>
        </w:rPr>
        <w:t>»</w:t>
      </w:r>
      <w:r w:rsidRPr="00DE55A3">
        <w:rPr>
          <w:rFonts w:ascii="Times New Roman" w:hAnsi="Times New Roman" w:cs="Times New Roman"/>
          <w:b/>
          <w:bCs/>
          <w:sz w:val="28"/>
          <w:szCs w:val="28"/>
        </w:rPr>
        <w:t>,</w:t>
      </w:r>
      <w:r w:rsidR="00BA6E13" w:rsidRPr="00DE55A3">
        <w:rPr>
          <w:rFonts w:ascii="Times New Roman" w:hAnsi="Times New Roman" w:cs="Times New Roman"/>
          <w:b/>
          <w:bCs/>
          <w:sz w:val="28"/>
          <w:szCs w:val="28"/>
        </w:rPr>
        <w:t xml:space="preserve"> утвержденный </w:t>
      </w:r>
      <w:r w:rsidR="00A1125A" w:rsidRPr="00DE55A3">
        <w:rPr>
          <w:rFonts w:ascii="Times New Roman" w:hAnsi="Times New Roman" w:cs="Times New Roman"/>
          <w:b/>
          <w:bCs/>
          <w:sz w:val="28"/>
          <w:szCs w:val="28"/>
        </w:rPr>
        <w:t>п</w:t>
      </w:r>
      <w:r w:rsidR="00D65380" w:rsidRPr="00DE55A3">
        <w:rPr>
          <w:rFonts w:ascii="Times New Roman" w:hAnsi="Times New Roman" w:cs="Times New Roman"/>
          <w:b/>
          <w:bCs/>
          <w:sz w:val="28"/>
          <w:szCs w:val="28"/>
        </w:rPr>
        <w:t>остановление</w:t>
      </w:r>
      <w:r w:rsidR="00BA6E13" w:rsidRPr="00DE55A3">
        <w:rPr>
          <w:rFonts w:ascii="Times New Roman" w:hAnsi="Times New Roman" w:cs="Times New Roman"/>
          <w:b/>
          <w:bCs/>
          <w:sz w:val="28"/>
          <w:szCs w:val="28"/>
        </w:rPr>
        <w:t>м</w:t>
      </w:r>
      <w:r w:rsidR="00150BF6" w:rsidRPr="00DE55A3">
        <w:rPr>
          <w:rFonts w:ascii="Times New Roman" w:hAnsi="Times New Roman" w:cs="Times New Roman"/>
          <w:b/>
          <w:bCs/>
          <w:sz w:val="28"/>
          <w:szCs w:val="28"/>
        </w:rPr>
        <w:t xml:space="preserve"> от </w:t>
      </w:r>
      <w:r w:rsidR="007468FE">
        <w:rPr>
          <w:rFonts w:ascii="Times New Roman" w:hAnsi="Times New Roman" w:cs="Times New Roman"/>
          <w:b/>
          <w:bCs/>
          <w:sz w:val="28"/>
          <w:szCs w:val="28"/>
        </w:rPr>
        <w:t>09.03.2017</w:t>
      </w:r>
      <w:r w:rsidR="00BA6E13" w:rsidRPr="00DE55A3">
        <w:rPr>
          <w:rFonts w:ascii="Times New Roman" w:hAnsi="Times New Roman" w:cs="Times New Roman"/>
          <w:b/>
          <w:bCs/>
          <w:sz w:val="28"/>
          <w:szCs w:val="28"/>
        </w:rPr>
        <w:t xml:space="preserve"> года</w:t>
      </w:r>
      <w:r w:rsidR="00CD3F68" w:rsidRPr="00DE55A3">
        <w:rPr>
          <w:rFonts w:ascii="Times New Roman" w:hAnsi="Times New Roman" w:cs="Times New Roman"/>
          <w:b/>
          <w:bCs/>
          <w:sz w:val="28"/>
          <w:szCs w:val="28"/>
        </w:rPr>
        <w:t xml:space="preserve"> № </w:t>
      </w:r>
      <w:r w:rsidR="007468FE">
        <w:rPr>
          <w:rFonts w:ascii="Times New Roman" w:hAnsi="Times New Roman" w:cs="Times New Roman"/>
          <w:b/>
          <w:bCs/>
          <w:sz w:val="28"/>
          <w:szCs w:val="28"/>
        </w:rPr>
        <w:t>12</w:t>
      </w:r>
    </w:p>
    <w:p w:rsidR="00D65380" w:rsidRPr="00DE55A3" w:rsidRDefault="00D65380" w:rsidP="00D65380">
      <w:pPr>
        <w:pStyle w:val="ConsPlusTitle"/>
        <w:ind w:firstLine="709"/>
        <w:jc w:val="center"/>
        <w:rPr>
          <w:bCs w:val="0"/>
        </w:rPr>
      </w:pPr>
      <w:bookmarkStart w:id="0" w:name="_GoBack"/>
      <w:bookmarkEnd w:id="0"/>
    </w:p>
    <w:p w:rsidR="00872F9D" w:rsidRPr="00DE55A3" w:rsidRDefault="00872F9D" w:rsidP="00D65380">
      <w:pPr>
        <w:pStyle w:val="ConsPlusTitle"/>
        <w:ind w:firstLine="709"/>
        <w:jc w:val="center"/>
        <w:rPr>
          <w:b w:val="0"/>
          <w:bCs w:val="0"/>
        </w:rPr>
      </w:pPr>
    </w:p>
    <w:p w:rsidR="00D65380" w:rsidRPr="00DE55A3" w:rsidRDefault="00161FB7" w:rsidP="00D65380">
      <w:pPr>
        <w:widowControl/>
        <w:suppressAutoHyphens w:val="0"/>
        <w:autoSpaceDE/>
        <w:ind w:firstLine="540"/>
        <w:rPr>
          <w:rFonts w:ascii="Times New Roman" w:hAnsi="Times New Roman" w:cs="Times New Roman"/>
          <w:sz w:val="28"/>
          <w:szCs w:val="28"/>
          <w:lang w:eastAsia="ru-RU"/>
        </w:rPr>
      </w:pPr>
      <w:r w:rsidRPr="00DE55A3">
        <w:rPr>
          <w:rFonts w:ascii="Times New Roman" w:hAnsi="Times New Roman" w:cs="Times New Roman"/>
          <w:sz w:val="28"/>
          <w:szCs w:val="28"/>
          <w:lang w:eastAsia="ru-RU"/>
        </w:rPr>
        <w:t>В соответствии с требованиями Федерального закона от 27.07.2010 № 210-ФЗ «Об организации предоставления государственных и муниципальных услуг»</w:t>
      </w:r>
      <w:r w:rsidR="00D65380" w:rsidRPr="00DE55A3">
        <w:rPr>
          <w:rFonts w:ascii="Times New Roman" w:hAnsi="Times New Roman" w:cs="Times New Roman"/>
          <w:sz w:val="28"/>
          <w:szCs w:val="28"/>
          <w:lang w:eastAsia="ru-RU"/>
        </w:rPr>
        <w:t>, руководствуясь Уставом сельского поселения «</w:t>
      </w:r>
      <w:r w:rsidR="00150BF6" w:rsidRPr="00DE55A3">
        <w:rPr>
          <w:rFonts w:ascii="Times New Roman" w:hAnsi="Times New Roman" w:cs="Times New Roman"/>
          <w:sz w:val="28"/>
          <w:szCs w:val="28"/>
          <w:lang w:eastAsia="ru-RU"/>
        </w:rPr>
        <w:t>Юбилейнинское</w:t>
      </w:r>
      <w:r w:rsidR="00D65380" w:rsidRPr="00DE55A3">
        <w:rPr>
          <w:rFonts w:ascii="Times New Roman" w:hAnsi="Times New Roman" w:cs="Times New Roman"/>
          <w:sz w:val="28"/>
          <w:szCs w:val="28"/>
          <w:lang w:eastAsia="ru-RU"/>
        </w:rPr>
        <w:t>» муниципального района «Город Краснокаменск и Краснокаменский район» Забайкальского края,</w:t>
      </w:r>
      <w:r w:rsidR="00785E9F" w:rsidRPr="00DE55A3">
        <w:rPr>
          <w:rFonts w:ascii="Times New Roman" w:hAnsi="Times New Roman" w:cs="Times New Roman"/>
          <w:sz w:val="28"/>
          <w:szCs w:val="28"/>
          <w:lang w:eastAsia="ru-RU"/>
        </w:rPr>
        <w:t xml:space="preserve"> </w:t>
      </w:r>
      <w:r w:rsidR="004D079E" w:rsidRPr="00DE55A3">
        <w:rPr>
          <w:rFonts w:ascii="Times New Roman" w:hAnsi="Times New Roman" w:cs="Times New Roman"/>
          <w:sz w:val="28"/>
          <w:szCs w:val="28"/>
          <w:lang w:eastAsia="ru-RU"/>
        </w:rPr>
        <w:t>администрация</w:t>
      </w:r>
      <w:r w:rsidR="00D65380" w:rsidRPr="00DE55A3">
        <w:rPr>
          <w:rFonts w:ascii="Times New Roman" w:hAnsi="Times New Roman" w:cs="Times New Roman"/>
          <w:sz w:val="28"/>
          <w:szCs w:val="28"/>
          <w:lang w:eastAsia="ru-RU"/>
        </w:rPr>
        <w:t xml:space="preserve"> сельского поселения «</w:t>
      </w:r>
      <w:r w:rsidR="00150BF6" w:rsidRPr="00DE55A3">
        <w:rPr>
          <w:rFonts w:ascii="Times New Roman" w:hAnsi="Times New Roman" w:cs="Times New Roman"/>
          <w:sz w:val="28"/>
          <w:szCs w:val="28"/>
          <w:lang w:eastAsia="ru-RU"/>
        </w:rPr>
        <w:t>Юбилейнинское</w:t>
      </w:r>
      <w:r w:rsidR="00D65380" w:rsidRPr="00DE55A3">
        <w:rPr>
          <w:rFonts w:ascii="Times New Roman" w:hAnsi="Times New Roman" w:cs="Times New Roman"/>
          <w:sz w:val="28"/>
          <w:szCs w:val="28"/>
          <w:lang w:eastAsia="ru-RU"/>
        </w:rPr>
        <w:t>»</w:t>
      </w:r>
    </w:p>
    <w:p w:rsidR="00161FB7" w:rsidRPr="00DE55A3" w:rsidRDefault="00161FB7" w:rsidP="00D65380">
      <w:pPr>
        <w:widowControl/>
        <w:suppressAutoHyphens w:val="0"/>
        <w:autoSpaceDE/>
        <w:ind w:firstLine="540"/>
        <w:rPr>
          <w:rFonts w:ascii="Times New Roman" w:hAnsi="Times New Roman" w:cs="Times New Roman"/>
          <w:sz w:val="28"/>
          <w:szCs w:val="28"/>
          <w:lang w:eastAsia="ru-RU"/>
        </w:rPr>
      </w:pPr>
    </w:p>
    <w:p w:rsidR="00D65380" w:rsidRPr="00DE55A3" w:rsidRDefault="004D079E" w:rsidP="00D65380">
      <w:pPr>
        <w:widowControl/>
        <w:suppressAutoHyphens w:val="0"/>
        <w:autoSpaceDN w:val="0"/>
        <w:adjustRightInd w:val="0"/>
        <w:ind w:firstLine="0"/>
        <w:rPr>
          <w:rFonts w:ascii="Times New Roman" w:hAnsi="Times New Roman" w:cs="Times New Roman"/>
          <w:b/>
          <w:sz w:val="28"/>
          <w:szCs w:val="28"/>
          <w:lang w:eastAsia="ru-RU"/>
        </w:rPr>
      </w:pPr>
      <w:r w:rsidRPr="00DE55A3">
        <w:rPr>
          <w:rFonts w:ascii="Times New Roman" w:hAnsi="Times New Roman" w:cs="Times New Roman"/>
          <w:b/>
          <w:sz w:val="28"/>
          <w:szCs w:val="28"/>
          <w:lang w:eastAsia="ru-RU"/>
        </w:rPr>
        <w:t>ПОСТАНОВИЛА</w:t>
      </w:r>
      <w:r w:rsidR="00D65380" w:rsidRPr="00DE55A3">
        <w:rPr>
          <w:rFonts w:ascii="Times New Roman" w:hAnsi="Times New Roman" w:cs="Times New Roman"/>
          <w:b/>
          <w:sz w:val="28"/>
          <w:szCs w:val="28"/>
          <w:lang w:eastAsia="ru-RU"/>
        </w:rPr>
        <w:t>:</w:t>
      </w:r>
    </w:p>
    <w:p w:rsidR="004D079E" w:rsidRPr="00DE55A3" w:rsidRDefault="004D079E" w:rsidP="00D65380">
      <w:pPr>
        <w:widowControl/>
        <w:suppressAutoHyphens w:val="0"/>
        <w:autoSpaceDN w:val="0"/>
        <w:adjustRightInd w:val="0"/>
        <w:ind w:firstLine="0"/>
        <w:rPr>
          <w:rFonts w:ascii="Times New Roman" w:hAnsi="Times New Roman" w:cs="Times New Roman"/>
          <w:b/>
          <w:sz w:val="28"/>
          <w:szCs w:val="28"/>
          <w:lang w:eastAsia="ru-RU"/>
        </w:rPr>
      </w:pPr>
    </w:p>
    <w:p w:rsidR="007A2DC2" w:rsidRPr="00DE55A3" w:rsidRDefault="0096238C" w:rsidP="00CD3F68">
      <w:pPr>
        <w:widowControl/>
        <w:ind w:firstLine="709"/>
        <w:rPr>
          <w:rFonts w:ascii="Times New Roman" w:hAnsi="Times New Roman" w:cs="Times New Roman"/>
          <w:bCs/>
          <w:sz w:val="28"/>
          <w:szCs w:val="28"/>
        </w:rPr>
      </w:pPr>
      <w:r w:rsidRPr="00DE55A3">
        <w:rPr>
          <w:rFonts w:ascii="Times New Roman" w:eastAsiaTheme="minorHAnsi" w:hAnsi="Times New Roman" w:cs="Times New Roman"/>
          <w:bCs/>
          <w:color w:val="000000"/>
          <w:sz w:val="28"/>
          <w:szCs w:val="28"/>
          <w:shd w:val="clear" w:color="auto" w:fill="FFFFFF"/>
          <w:lang w:eastAsia="en-US"/>
        </w:rPr>
        <w:t>1</w:t>
      </w:r>
      <w:r w:rsidR="00713869" w:rsidRPr="00DE55A3">
        <w:rPr>
          <w:rFonts w:ascii="Times New Roman" w:eastAsiaTheme="minorHAnsi" w:hAnsi="Times New Roman" w:cs="Times New Roman"/>
          <w:bCs/>
          <w:color w:val="000000"/>
          <w:sz w:val="28"/>
          <w:szCs w:val="28"/>
          <w:shd w:val="clear" w:color="auto" w:fill="FFFFFF"/>
          <w:lang w:eastAsia="en-US"/>
        </w:rPr>
        <w:t>.</w:t>
      </w:r>
      <w:r w:rsidR="00504E21" w:rsidRPr="00DE55A3">
        <w:rPr>
          <w:rFonts w:ascii="Times New Roman" w:hAnsi="Times New Roman" w:cs="Times New Roman"/>
          <w:sz w:val="28"/>
          <w:szCs w:val="28"/>
        </w:rPr>
        <w:t xml:space="preserve"> </w:t>
      </w:r>
      <w:r w:rsidR="007A2DC2" w:rsidRPr="00DE55A3">
        <w:rPr>
          <w:rFonts w:ascii="Times New Roman" w:hAnsi="Times New Roman" w:cs="Times New Roman"/>
          <w:sz w:val="28"/>
          <w:szCs w:val="28"/>
        </w:rPr>
        <w:t xml:space="preserve">Внести следующие изменения и дополнения в </w:t>
      </w:r>
      <w:r w:rsidR="007A2DC2" w:rsidRPr="00DE55A3">
        <w:rPr>
          <w:rFonts w:ascii="Times New Roman" w:hAnsi="Times New Roman" w:cs="Times New Roman"/>
          <w:bCs/>
          <w:sz w:val="28"/>
          <w:szCs w:val="28"/>
        </w:rPr>
        <w:t xml:space="preserve">Административный регламент по предоставлению муниципальной услуги </w:t>
      </w:r>
      <w:r w:rsidR="007A2DC2" w:rsidRPr="007468FE">
        <w:rPr>
          <w:rFonts w:ascii="Times New Roman" w:hAnsi="Times New Roman" w:cs="Times New Roman"/>
          <w:bCs/>
          <w:sz w:val="28"/>
          <w:szCs w:val="28"/>
        </w:rPr>
        <w:t>«</w:t>
      </w:r>
      <w:r w:rsidR="007468FE" w:rsidRPr="007468FE">
        <w:rPr>
          <w:rFonts w:ascii="Times New Roman" w:hAnsi="Times New Roman" w:cs="Times New Roman"/>
          <w:sz w:val="28"/>
          <w:szCs w:val="28"/>
        </w:rPr>
        <w:t>Предоставление разрешений на осуществление земляных работ</w:t>
      </w:r>
      <w:r w:rsidR="007468FE" w:rsidRPr="007468FE">
        <w:rPr>
          <w:rFonts w:ascii="Times New Roman" w:hAnsi="Times New Roman" w:cs="Times New Roman"/>
          <w:bCs/>
          <w:sz w:val="28"/>
          <w:szCs w:val="28"/>
        </w:rPr>
        <w:t>», утвержденный постановлением от 09.03.2017 года № 12</w:t>
      </w:r>
      <w:r w:rsidR="007468FE" w:rsidRPr="00DE55A3">
        <w:rPr>
          <w:rFonts w:ascii="Times New Roman" w:hAnsi="Times New Roman" w:cs="Times New Roman"/>
          <w:bCs/>
          <w:sz w:val="28"/>
          <w:szCs w:val="28"/>
        </w:rPr>
        <w:t xml:space="preserve"> </w:t>
      </w:r>
      <w:r w:rsidR="007A2DC2" w:rsidRPr="00DE55A3">
        <w:rPr>
          <w:rFonts w:ascii="Times New Roman" w:hAnsi="Times New Roman" w:cs="Times New Roman"/>
          <w:bCs/>
          <w:sz w:val="28"/>
          <w:szCs w:val="28"/>
        </w:rPr>
        <w:t xml:space="preserve">(далее – Административный регламент): </w:t>
      </w:r>
    </w:p>
    <w:p w:rsidR="0096238C" w:rsidRDefault="007A2DC2" w:rsidP="007468FE">
      <w:pPr>
        <w:widowControl/>
        <w:ind w:firstLine="709"/>
        <w:rPr>
          <w:rFonts w:ascii="Times New Roman" w:hAnsi="Times New Roman" w:cs="Times New Roman"/>
          <w:color w:val="000000"/>
          <w:sz w:val="28"/>
          <w:szCs w:val="28"/>
          <w:shd w:val="clear" w:color="auto" w:fill="FFFFFF"/>
        </w:rPr>
      </w:pPr>
      <w:r w:rsidRPr="00DE55A3">
        <w:rPr>
          <w:rFonts w:ascii="Times New Roman" w:hAnsi="Times New Roman" w:cs="Times New Roman"/>
          <w:sz w:val="28"/>
          <w:szCs w:val="28"/>
        </w:rPr>
        <w:t xml:space="preserve">1.1. </w:t>
      </w:r>
      <w:proofErr w:type="gramStart"/>
      <w:r w:rsidR="007468FE">
        <w:rPr>
          <w:rFonts w:ascii="Times New Roman" w:hAnsi="Times New Roman" w:cs="Times New Roman"/>
          <w:sz w:val="28"/>
          <w:szCs w:val="28"/>
        </w:rPr>
        <w:t>Абзац 4 п.5.2</w:t>
      </w:r>
      <w:r w:rsidR="009510AF" w:rsidRPr="00DE55A3">
        <w:rPr>
          <w:rFonts w:ascii="Times New Roman" w:hAnsi="Times New Roman" w:cs="Times New Roman"/>
          <w:sz w:val="28"/>
          <w:szCs w:val="28"/>
        </w:rPr>
        <w:t xml:space="preserve"> </w:t>
      </w:r>
      <w:r w:rsidR="009510AF" w:rsidRPr="00DE55A3">
        <w:rPr>
          <w:rFonts w:ascii="Times New Roman" w:hAnsi="Times New Roman" w:cs="Times New Roman"/>
          <w:bCs/>
          <w:sz w:val="28"/>
          <w:szCs w:val="28"/>
        </w:rPr>
        <w:t>Административного регламента по предоставлению муниципальной услуги «</w:t>
      </w:r>
      <w:r w:rsidR="007468FE" w:rsidRPr="007468FE">
        <w:rPr>
          <w:rFonts w:ascii="Times New Roman" w:hAnsi="Times New Roman" w:cs="Times New Roman"/>
          <w:sz w:val="28"/>
          <w:szCs w:val="28"/>
        </w:rPr>
        <w:t>Предоставление разрешений на осуществление земляных работ</w:t>
      </w:r>
      <w:r w:rsidR="009510AF" w:rsidRPr="00DE55A3">
        <w:rPr>
          <w:rFonts w:ascii="Times New Roman" w:hAnsi="Times New Roman" w:cs="Times New Roman"/>
          <w:bCs/>
          <w:sz w:val="28"/>
          <w:szCs w:val="28"/>
        </w:rPr>
        <w:t xml:space="preserve">» </w:t>
      </w:r>
      <w:r w:rsidR="007468FE" w:rsidRPr="00DE55A3">
        <w:rPr>
          <w:rFonts w:ascii="Times New Roman" w:hAnsi="Times New Roman" w:cs="Times New Roman"/>
          <w:b/>
          <w:bCs/>
          <w:sz w:val="28"/>
          <w:szCs w:val="28"/>
        </w:rPr>
        <w:t>изложить в следующей редакции</w:t>
      </w:r>
      <w:r w:rsidR="007468FE" w:rsidRPr="00DE55A3">
        <w:rPr>
          <w:rFonts w:ascii="Times New Roman" w:hAnsi="Times New Roman" w:cs="Times New Roman"/>
          <w:bCs/>
          <w:sz w:val="28"/>
          <w:szCs w:val="28"/>
        </w:rPr>
        <w:t>:</w:t>
      </w:r>
      <w:r w:rsidR="007468FE">
        <w:rPr>
          <w:rFonts w:ascii="Times New Roman" w:hAnsi="Times New Roman" w:cs="Times New Roman"/>
          <w:bCs/>
          <w:sz w:val="28"/>
          <w:szCs w:val="28"/>
        </w:rPr>
        <w:t xml:space="preserve"> </w:t>
      </w:r>
      <w:r w:rsidR="007468FE" w:rsidRPr="007468FE">
        <w:rPr>
          <w:rFonts w:ascii="Times New Roman" w:hAnsi="Times New Roman" w:cs="Times New Roman"/>
          <w:bCs/>
          <w:sz w:val="28"/>
          <w:szCs w:val="28"/>
        </w:rPr>
        <w:t>«</w:t>
      </w:r>
      <w:r w:rsidR="007468FE" w:rsidRPr="007468FE">
        <w:rPr>
          <w:rFonts w:ascii="Times New Roman" w:hAnsi="Times New Roman" w:cs="Times New Roman"/>
          <w:color w:val="000000"/>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7468FE" w:rsidRPr="007468FE" w:rsidRDefault="007468FE" w:rsidP="007468FE">
      <w:pPr>
        <w:widowControl/>
        <w:ind w:firstLine="709"/>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1.2</w:t>
      </w:r>
      <w:r w:rsidR="00455BC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Пункт 5.2 </w:t>
      </w:r>
      <w:r w:rsidRPr="00DE55A3">
        <w:rPr>
          <w:rFonts w:ascii="Times New Roman" w:hAnsi="Times New Roman" w:cs="Times New Roman"/>
          <w:bCs/>
          <w:sz w:val="28"/>
          <w:szCs w:val="28"/>
        </w:rPr>
        <w:t>Административного регламента по предоставлению муниципальной услуги «</w:t>
      </w:r>
      <w:r w:rsidRPr="007468FE">
        <w:rPr>
          <w:rFonts w:ascii="Times New Roman" w:hAnsi="Times New Roman" w:cs="Times New Roman"/>
          <w:sz w:val="28"/>
          <w:szCs w:val="28"/>
        </w:rPr>
        <w:t>Предоставление разрешений на осуществление земляных работ</w:t>
      </w:r>
      <w:r w:rsidRPr="00DE55A3">
        <w:rPr>
          <w:rFonts w:ascii="Times New Roman" w:hAnsi="Times New Roman" w:cs="Times New Roman"/>
          <w:bCs/>
          <w:sz w:val="28"/>
          <w:szCs w:val="28"/>
        </w:rPr>
        <w:t>»</w:t>
      </w:r>
      <w:r>
        <w:rPr>
          <w:rFonts w:ascii="Times New Roman" w:hAnsi="Times New Roman" w:cs="Times New Roman"/>
          <w:bCs/>
          <w:sz w:val="28"/>
          <w:szCs w:val="28"/>
        </w:rPr>
        <w:t xml:space="preserve"> </w:t>
      </w:r>
      <w:r w:rsidRPr="00455BC6">
        <w:rPr>
          <w:rFonts w:ascii="Times New Roman" w:hAnsi="Times New Roman" w:cs="Times New Roman"/>
          <w:b/>
          <w:bCs/>
          <w:sz w:val="28"/>
          <w:szCs w:val="28"/>
        </w:rPr>
        <w:t xml:space="preserve">дополнить абзацем </w:t>
      </w:r>
      <w:r w:rsidR="00B70B82" w:rsidRPr="00455BC6">
        <w:rPr>
          <w:rFonts w:ascii="Times New Roman" w:hAnsi="Times New Roman" w:cs="Times New Roman"/>
          <w:b/>
          <w:bCs/>
          <w:sz w:val="28"/>
          <w:szCs w:val="28"/>
        </w:rPr>
        <w:t>9 следующего содержания</w:t>
      </w:r>
      <w:r w:rsidR="00B70B82">
        <w:rPr>
          <w:rFonts w:ascii="Times New Roman" w:hAnsi="Times New Roman" w:cs="Times New Roman"/>
          <w:bCs/>
          <w:sz w:val="28"/>
          <w:szCs w:val="28"/>
        </w:rPr>
        <w:t xml:space="preserve"> </w:t>
      </w:r>
      <w:r w:rsidRPr="007468FE">
        <w:rPr>
          <w:rFonts w:ascii="Times New Roman" w:hAnsi="Times New Roman" w:cs="Times New Roman"/>
          <w:bCs/>
          <w:sz w:val="28"/>
          <w:szCs w:val="28"/>
        </w:rPr>
        <w:t>«</w:t>
      </w:r>
      <w:r w:rsidRPr="007468FE">
        <w:rPr>
          <w:rFonts w:ascii="Times New Roman" w:hAnsi="Times New Roman" w:cs="Times New Roman"/>
          <w:color w:val="000000"/>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7468FE">
        <w:rPr>
          <w:rFonts w:ascii="Times New Roman" w:hAnsi="Times New Roman" w:cs="Times New Roman"/>
          <w:color w:val="000000"/>
          <w:sz w:val="28"/>
          <w:szCs w:val="28"/>
          <w:shd w:val="clear" w:color="auto" w:fill="FFFFFF"/>
        </w:rPr>
        <w:lastRenderedPageBreak/>
        <w:t>указывались при первоначальном отказе в приеме документов, необходимых для предоставления муниципальной услуги»</w:t>
      </w:r>
    </w:p>
    <w:p w:rsidR="007468FE" w:rsidRPr="00455BC6" w:rsidRDefault="00B70B82" w:rsidP="007468FE">
      <w:pPr>
        <w:widowControl/>
        <w:ind w:firstLine="709"/>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1.3</w:t>
      </w:r>
      <w:r w:rsidR="00455BC6">
        <w:rPr>
          <w:rFonts w:ascii="Times New Roman" w:hAnsi="Times New Roman" w:cs="Times New Roman"/>
          <w:bCs/>
          <w:sz w:val="28"/>
          <w:szCs w:val="28"/>
        </w:rPr>
        <w:t>.</w:t>
      </w:r>
      <w:r>
        <w:rPr>
          <w:rFonts w:ascii="Times New Roman" w:hAnsi="Times New Roman" w:cs="Times New Roman"/>
          <w:bCs/>
          <w:sz w:val="28"/>
          <w:szCs w:val="28"/>
        </w:rPr>
        <w:t xml:space="preserve"> В разделе 5 </w:t>
      </w:r>
      <w:r w:rsidRPr="00DE55A3">
        <w:rPr>
          <w:rFonts w:ascii="Times New Roman" w:hAnsi="Times New Roman" w:cs="Times New Roman"/>
          <w:bCs/>
          <w:sz w:val="28"/>
          <w:szCs w:val="28"/>
        </w:rPr>
        <w:t>Административного регламента по предоставлению муниципальной услуги «</w:t>
      </w:r>
      <w:r w:rsidRPr="007468FE">
        <w:rPr>
          <w:rFonts w:ascii="Times New Roman" w:hAnsi="Times New Roman" w:cs="Times New Roman"/>
          <w:sz w:val="28"/>
          <w:szCs w:val="28"/>
        </w:rPr>
        <w:t>Предоставление разрешений на осуществление земляных работ</w:t>
      </w:r>
      <w:r w:rsidRPr="00DE55A3">
        <w:rPr>
          <w:rFonts w:ascii="Times New Roman" w:hAnsi="Times New Roman" w:cs="Times New Roman"/>
          <w:bCs/>
          <w:sz w:val="28"/>
          <w:szCs w:val="28"/>
        </w:rPr>
        <w:t>»</w:t>
      </w:r>
      <w:r>
        <w:rPr>
          <w:rFonts w:ascii="Times New Roman" w:hAnsi="Times New Roman" w:cs="Times New Roman"/>
          <w:bCs/>
          <w:sz w:val="28"/>
          <w:szCs w:val="28"/>
        </w:rPr>
        <w:t xml:space="preserve"> п. 5.15 </w:t>
      </w:r>
      <w:r w:rsidRPr="00455BC6">
        <w:rPr>
          <w:rFonts w:ascii="Times New Roman" w:hAnsi="Times New Roman" w:cs="Times New Roman"/>
          <w:b/>
          <w:bCs/>
          <w:sz w:val="28"/>
          <w:szCs w:val="28"/>
        </w:rPr>
        <w:t>изложить в следующей редакции</w:t>
      </w:r>
      <w:r w:rsidR="00455BC6">
        <w:rPr>
          <w:rFonts w:ascii="Times New Roman" w:hAnsi="Times New Roman" w:cs="Times New Roman"/>
          <w:b/>
          <w:bCs/>
          <w:sz w:val="28"/>
          <w:szCs w:val="28"/>
        </w:rPr>
        <w:t>:</w:t>
      </w:r>
      <w:r>
        <w:rPr>
          <w:rFonts w:ascii="Times New Roman" w:hAnsi="Times New Roman" w:cs="Times New Roman"/>
          <w:bCs/>
          <w:sz w:val="28"/>
          <w:szCs w:val="28"/>
        </w:rPr>
        <w:t xml:space="preserve"> </w:t>
      </w:r>
      <w:r w:rsidRPr="00455BC6">
        <w:rPr>
          <w:rFonts w:ascii="Times New Roman" w:hAnsi="Times New Roman" w:cs="Times New Roman"/>
          <w:bCs/>
          <w:sz w:val="28"/>
          <w:szCs w:val="28"/>
        </w:rPr>
        <w:t>«</w:t>
      </w:r>
      <w:r w:rsidR="00455BC6">
        <w:rPr>
          <w:rFonts w:ascii="Times New Roman" w:hAnsi="Times New Roman" w:cs="Times New Roman"/>
          <w:bCs/>
          <w:sz w:val="28"/>
          <w:szCs w:val="28"/>
        </w:rPr>
        <w:t xml:space="preserve">5.15. </w:t>
      </w:r>
      <w:r w:rsidRPr="00455BC6">
        <w:rPr>
          <w:rFonts w:ascii="Times New Roman" w:hAnsi="Times New Roman" w:cs="Times New Roman"/>
          <w:color w:val="000000"/>
          <w:sz w:val="28"/>
          <w:szCs w:val="28"/>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5BC6">
        <w:rPr>
          <w:rFonts w:ascii="Times New Roman" w:hAnsi="Times New Roman" w:cs="Times New Roman"/>
          <w:color w:val="000000"/>
          <w:sz w:val="28"/>
          <w:szCs w:val="28"/>
          <w:shd w:val="clear" w:color="auto" w:fill="FFFFFF"/>
        </w:rPr>
        <w:t>неудобства</w:t>
      </w:r>
      <w:proofErr w:type="gramEnd"/>
      <w:r w:rsidRPr="00455BC6">
        <w:rPr>
          <w:rFonts w:ascii="Times New Roman" w:hAnsi="Times New Roman" w:cs="Times New Roman"/>
          <w:color w:val="000000"/>
          <w:sz w:val="28"/>
          <w:szCs w:val="28"/>
          <w:shd w:val="clear" w:color="auto" w:fill="FFFFFF"/>
        </w:rPr>
        <w:t xml:space="preserve"> и указывается информация о дальнейших </w:t>
      </w:r>
      <w:proofErr w:type="gramStart"/>
      <w:r w:rsidRPr="00455BC6">
        <w:rPr>
          <w:rFonts w:ascii="Times New Roman" w:hAnsi="Times New Roman" w:cs="Times New Roman"/>
          <w:color w:val="000000"/>
          <w:sz w:val="28"/>
          <w:szCs w:val="28"/>
          <w:shd w:val="clear" w:color="auto" w:fill="FFFFFF"/>
        </w:rPr>
        <w:t>действиях</w:t>
      </w:r>
      <w:proofErr w:type="gramEnd"/>
      <w:r w:rsidRPr="00455BC6">
        <w:rPr>
          <w:rFonts w:ascii="Times New Roman" w:hAnsi="Times New Roman" w:cs="Times New Roman"/>
          <w:color w:val="000000"/>
          <w:sz w:val="28"/>
          <w:szCs w:val="28"/>
          <w:shd w:val="clear" w:color="auto" w:fill="FFFFFF"/>
        </w:rPr>
        <w:t>, которые необходимо совершить заявителю в целях получения муниципальной услуги</w:t>
      </w:r>
      <w:r w:rsidR="00455BC6" w:rsidRPr="00455BC6">
        <w:rPr>
          <w:rFonts w:ascii="Times New Roman" w:hAnsi="Times New Roman" w:cs="Times New Roman"/>
          <w:color w:val="000000"/>
          <w:sz w:val="28"/>
          <w:szCs w:val="28"/>
          <w:shd w:val="clear" w:color="auto" w:fill="FFFFFF"/>
        </w:rPr>
        <w:t>»;</w:t>
      </w:r>
    </w:p>
    <w:p w:rsidR="00455BC6" w:rsidRPr="00455BC6" w:rsidRDefault="00455BC6" w:rsidP="007468FE">
      <w:pPr>
        <w:widowControl/>
        <w:ind w:firstLine="709"/>
        <w:rPr>
          <w:rFonts w:ascii="Times New Roman" w:hAnsi="Times New Roman" w:cs="Times New Roman"/>
          <w:bCs/>
          <w:sz w:val="28"/>
          <w:szCs w:val="28"/>
        </w:rPr>
      </w:pPr>
      <w:r>
        <w:rPr>
          <w:rFonts w:ascii="Times New Roman" w:hAnsi="Times New Roman" w:cs="Times New Roman"/>
          <w:bCs/>
          <w:sz w:val="28"/>
          <w:szCs w:val="28"/>
        </w:rPr>
        <w:t xml:space="preserve">1.4. В разделе 5 </w:t>
      </w:r>
      <w:r w:rsidRPr="00DE55A3">
        <w:rPr>
          <w:rFonts w:ascii="Times New Roman" w:hAnsi="Times New Roman" w:cs="Times New Roman"/>
          <w:bCs/>
          <w:sz w:val="28"/>
          <w:szCs w:val="28"/>
        </w:rPr>
        <w:t>Административного регламента по предоставлению муниципальной услуги «</w:t>
      </w:r>
      <w:r w:rsidRPr="007468FE">
        <w:rPr>
          <w:rFonts w:ascii="Times New Roman" w:hAnsi="Times New Roman" w:cs="Times New Roman"/>
          <w:sz w:val="28"/>
          <w:szCs w:val="28"/>
        </w:rPr>
        <w:t>Предоставление разрешений на осуществление земляных работ</w:t>
      </w:r>
      <w:r w:rsidRPr="00DE55A3">
        <w:rPr>
          <w:rFonts w:ascii="Times New Roman" w:hAnsi="Times New Roman" w:cs="Times New Roman"/>
          <w:bCs/>
          <w:sz w:val="28"/>
          <w:szCs w:val="28"/>
        </w:rPr>
        <w:t>»</w:t>
      </w:r>
      <w:r>
        <w:rPr>
          <w:rFonts w:ascii="Times New Roman" w:hAnsi="Times New Roman" w:cs="Times New Roman"/>
          <w:bCs/>
          <w:sz w:val="28"/>
          <w:szCs w:val="28"/>
        </w:rPr>
        <w:t xml:space="preserve"> п. 5.16 </w:t>
      </w:r>
      <w:r w:rsidRPr="00455BC6">
        <w:rPr>
          <w:rFonts w:ascii="Times New Roman" w:hAnsi="Times New Roman" w:cs="Times New Roman"/>
          <w:b/>
          <w:bCs/>
          <w:sz w:val="28"/>
          <w:szCs w:val="28"/>
        </w:rPr>
        <w:t>изложить в следующей редакции</w:t>
      </w:r>
      <w:r>
        <w:rPr>
          <w:rFonts w:ascii="Times New Roman" w:hAnsi="Times New Roman" w:cs="Times New Roman"/>
          <w:b/>
          <w:bCs/>
          <w:sz w:val="28"/>
          <w:szCs w:val="28"/>
        </w:rPr>
        <w:t xml:space="preserve">: </w:t>
      </w:r>
      <w:r w:rsidRPr="00455BC6">
        <w:rPr>
          <w:rFonts w:ascii="Times New Roman" w:hAnsi="Times New Roman" w:cs="Times New Roman"/>
          <w:bCs/>
          <w:sz w:val="28"/>
          <w:szCs w:val="28"/>
        </w:rPr>
        <w:t>«5.16.</w:t>
      </w:r>
      <w:r w:rsidRPr="00455BC6">
        <w:rPr>
          <w:rFonts w:ascii="Times New Roman" w:hAnsi="Times New Roman" w:cs="Times New Roman"/>
          <w:b/>
          <w:bCs/>
          <w:sz w:val="28"/>
          <w:szCs w:val="28"/>
        </w:rPr>
        <w:t xml:space="preserve"> </w:t>
      </w:r>
      <w:r w:rsidRPr="00455BC6">
        <w:rPr>
          <w:rFonts w:ascii="Times New Roman" w:hAnsi="Times New Roman" w:cs="Times New Roman"/>
          <w:color w:val="000000"/>
          <w:sz w:val="28"/>
          <w:szCs w:val="28"/>
          <w:shd w:val="clear" w:color="auto" w:fill="FFFFFF"/>
        </w:rPr>
        <w:t xml:space="preserve">В случае признания </w:t>
      </w:r>
      <w:proofErr w:type="gramStart"/>
      <w:r w:rsidRPr="00455BC6">
        <w:rPr>
          <w:rFonts w:ascii="Times New Roman" w:hAnsi="Times New Roman" w:cs="Times New Roman"/>
          <w:color w:val="000000"/>
          <w:sz w:val="28"/>
          <w:szCs w:val="28"/>
          <w:shd w:val="clear" w:color="auto" w:fill="FFFFFF"/>
        </w:rPr>
        <w:t>жалобы</w:t>
      </w:r>
      <w:proofErr w:type="gramEnd"/>
      <w:r w:rsidRPr="00455BC6">
        <w:rPr>
          <w:rFonts w:ascii="Times New Roman" w:hAnsi="Times New Roman" w:cs="Times New Roman"/>
          <w:color w:val="000000"/>
          <w:sz w:val="28"/>
          <w:szCs w:val="28"/>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76A8" w:rsidRPr="00DE55A3" w:rsidRDefault="00CD3F68" w:rsidP="00455BC6">
      <w:pPr>
        <w:ind w:firstLine="708"/>
        <w:rPr>
          <w:rFonts w:ascii="Times New Roman" w:hAnsi="Times New Roman" w:cs="Times New Roman"/>
          <w:sz w:val="28"/>
          <w:szCs w:val="28"/>
        </w:rPr>
      </w:pPr>
      <w:r w:rsidRPr="00DE55A3">
        <w:rPr>
          <w:rFonts w:ascii="Times New Roman" w:eastAsiaTheme="minorHAnsi" w:hAnsi="Times New Roman" w:cs="Times New Roman"/>
          <w:sz w:val="28"/>
          <w:szCs w:val="28"/>
          <w:lang w:eastAsia="en-US"/>
        </w:rPr>
        <w:t>2</w:t>
      </w:r>
      <w:r w:rsidR="001476A8" w:rsidRPr="00DE55A3">
        <w:rPr>
          <w:rFonts w:ascii="Times New Roman" w:eastAsiaTheme="minorHAnsi" w:hAnsi="Times New Roman" w:cs="Times New Roman"/>
          <w:sz w:val="28"/>
          <w:szCs w:val="28"/>
          <w:lang w:eastAsia="en-US"/>
        </w:rPr>
        <w:t xml:space="preserve">. </w:t>
      </w:r>
      <w:r w:rsidR="001476A8" w:rsidRPr="00DE55A3">
        <w:rPr>
          <w:rFonts w:ascii="Times New Roman" w:hAnsi="Times New Roman" w:cs="Times New Roman"/>
          <w:sz w:val="28"/>
          <w:szCs w:val="28"/>
        </w:rPr>
        <w:t xml:space="preserve">Настоящее постановление  вступает в силу после обнародования на официальном </w:t>
      </w:r>
      <w:proofErr w:type="spellStart"/>
      <w:r w:rsidR="001476A8" w:rsidRPr="00DE55A3">
        <w:rPr>
          <w:rFonts w:ascii="Times New Roman" w:hAnsi="Times New Roman" w:cs="Times New Roman"/>
          <w:sz w:val="28"/>
          <w:szCs w:val="28"/>
        </w:rPr>
        <w:t>веб-сайте</w:t>
      </w:r>
      <w:proofErr w:type="spellEnd"/>
      <w:r w:rsidR="001476A8" w:rsidRPr="00DE55A3">
        <w:rPr>
          <w:rFonts w:ascii="Times New Roman" w:hAnsi="Times New Roman" w:cs="Times New Roman"/>
          <w:sz w:val="28"/>
          <w:szCs w:val="28"/>
        </w:rPr>
        <w:t xml:space="preserve">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7" w:history="1">
        <w:r w:rsidR="001476A8" w:rsidRPr="00DE55A3">
          <w:rPr>
            <w:rStyle w:val="a4"/>
            <w:rFonts w:ascii="Times New Roman" w:hAnsi="Times New Roman" w:cs="Times New Roman"/>
            <w:color w:val="000000"/>
            <w:sz w:val="28"/>
            <w:szCs w:val="28"/>
            <w:u w:val="none"/>
          </w:rPr>
          <w:t>http://admjubil.alpufa.ru</w:t>
        </w:r>
      </w:hyperlink>
      <w:r w:rsidR="001476A8" w:rsidRPr="00DE55A3">
        <w:rPr>
          <w:rFonts w:ascii="Times New Roman" w:hAnsi="Times New Roman" w:cs="Times New Roman"/>
          <w:sz w:val="28"/>
          <w:szCs w:val="28"/>
        </w:rPr>
        <w:t xml:space="preserve"> и вступает в силу после его подписания и обнародования.</w:t>
      </w:r>
    </w:p>
    <w:p w:rsidR="001476A8" w:rsidRPr="00DE55A3" w:rsidRDefault="001476A8" w:rsidP="001D1E49">
      <w:pPr>
        <w:widowControl/>
        <w:suppressAutoHyphens w:val="0"/>
        <w:autoSpaceDN w:val="0"/>
        <w:adjustRightInd w:val="0"/>
        <w:ind w:firstLine="540"/>
        <w:rPr>
          <w:rFonts w:ascii="Times New Roman" w:eastAsiaTheme="minorHAnsi" w:hAnsi="Times New Roman" w:cs="Times New Roman"/>
          <w:b/>
          <w:sz w:val="28"/>
          <w:szCs w:val="28"/>
          <w:lang w:eastAsia="en-US"/>
        </w:rPr>
      </w:pPr>
    </w:p>
    <w:p w:rsidR="0096238C" w:rsidRPr="00DE55A3" w:rsidRDefault="0096238C" w:rsidP="001D1E49">
      <w:pPr>
        <w:widowControl/>
        <w:suppressAutoHyphens w:val="0"/>
        <w:autoSpaceDN w:val="0"/>
        <w:adjustRightInd w:val="0"/>
        <w:ind w:firstLine="540"/>
        <w:rPr>
          <w:rFonts w:ascii="Times New Roman" w:eastAsiaTheme="minorHAnsi" w:hAnsi="Times New Roman" w:cs="Times New Roman"/>
          <w:sz w:val="28"/>
          <w:szCs w:val="28"/>
          <w:lang w:eastAsia="en-US"/>
        </w:rPr>
      </w:pPr>
    </w:p>
    <w:p w:rsidR="00D65380" w:rsidRPr="00DE55A3" w:rsidRDefault="00D65380" w:rsidP="001476A8">
      <w:pPr>
        <w:ind w:firstLine="0"/>
        <w:rPr>
          <w:rFonts w:ascii="Times New Roman" w:hAnsi="Times New Roman" w:cs="Times New Roman"/>
          <w:sz w:val="28"/>
          <w:szCs w:val="28"/>
        </w:rPr>
      </w:pPr>
    </w:p>
    <w:p w:rsidR="00872F9D" w:rsidRPr="00DE55A3" w:rsidRDefault="00872F9D" w:rsidP="00D65380">
      <w:pPr>
        <w:rPr>
          <w:rFonts w:ascii="Times New Roman" w:hAnsi="Times New Roman" w:cs="Times New Roman"/>
          <w:sz w:val="28"/>
          <w:szCs w:val="28"/>
        </w:rPr>
      </w:pPr>
    </w:p>
    <w:p w:rsidR="003D2127" w:rsidRPr="00DE55A3" w:rsidRDefault="00D65380" w:rsidP="004D079E">
      <w:pPr>
        <w:ind w:firstLine="0"/>
        <w:rPr>
          <w:rFonts w:ascii="Times New Roman" w:hAnsi="Times New Roman" w:cs="Times New Roman"/>
          <w:sz w:val="28"/>
          <w:szCs w:val="28"/>
        </w:rPr>
      </w:pPr>
      <w:r w:rsidRPr="00DE55A3">
        <w:rPr>
          <w:rFonts w:ascii="Times New Roman" w:hAnsi="Times New Roman" w:cs="Times New Roman"/>
          <w:sz w:val="28"/>
          <w:szCs w:val="28"/>
        </w:rPr>
        <w:t>Глава сельского поселения</w:t>
      </w:r>
      <w:r w:rsidR="00872F9D" w:rsidRPr="00DE55A3">
        <w:rPr>
          <w:rFonts w:ascii="Times New Roman" w:hAnsi="Times New Roman" w:cs="Times New Roman"/>
          <w:sz w:val="28"/>
          <w:szCs w:val="28"/>
        </w:rPr>
        <w:tab/>
      </w:r>
      <w:r w:rsidR="00872F9D" w:rsidRPr="00DE55A3">
        <w:rPr>
          <w:rFonts w:ascii="Times New Roman" w:hAnsi="Times New Roman" w:cs="Times New Roman"/>
          <w:sz w:val="28"/>
          <w:szCs w:val="28"/>
        </w:rPr>
        <w:tab/>
      </w:r>
      <w:r w:rsidR="00872F9D" w:rsidRPr="00DE55A3">
        <w:rPr>
          <w:rFonts w:ascii="Times New Roman" w:hAnsi="Times New Roman" w:cs="Times New Roman"/>
          <w:sz w:val="28"/>
          <w:szCs w:val="28"/>
        </w:rPr>
        <w:tab/>
      </w:r>
      <w:r w:rsidR="00872F9D" w:rsidRPr="00DE55A3">
        <w:rPr>
          <w:rFonts w:ascii="Times New Roman" w:hAnsi="Times New Roman" w:cs="Times New Roman"/>
          <w:sz w:val="28"/>
          <w:szCs w:val="28"/>
        </w:rPr>
        <w:tab/>
      </w:r>
      <w:r w:rsidR="00872F9D" w:rsidRPr="00DE55A3">
        <w:rPr>
          <w:rFonts w:ascii="Times New Roman" w:hAnsi="Times New Roman" w:cs="Times New Roman"/>
          <w:sz w:val="28"/>
          <w:szCs w:val="28"/>
        </w:rPr>
        <w:tab/>
      </w:r>
      <w:r w:rsidR="00872F9D" w:rsidRPr="00DE55A3">
        <w:rPr>
          <w:rFonts w:ascii="Times New Roman" w:hAnsi="Times New Roman" w:cs="Times New Roman"/>
          <w:sz w:val="28"/>
          <w:szCs w:val="28"/>
        </w:rPr>
        <w:tab/>
      </w:r>
      <w:r w:rsidR="00150BF6" w:rsidRPr="00DE55A3">
        <w:rPr>
          <w:rFonts w:ascii="Times New Roman" w:hAnsi="Times New Roman" w:cs="Times New Roman"/>
          <w:sz w:val="28"/>
          <w:szCs w:val="28"/>
        </w:rPr>
        <w:t xml:space="preserve">      Н.Н. Ермолина</w:t>
      </w:r>
      <w:r w:rsidRPr="00DE55A3">
        <w:rPr>
          <w:rFonts w:ascii="Times New Roman" w:hAnsi="Times New Roman" w:cs="Times New Roman"/>
          <w:sz w:val="28"/>
          <w:szCs w:val="28"/>
        </w:rPr>
        <w:tab/>
      </w:r>
    </w:p>
    <w:sectPr w:rsidR="003D2127" w:rsidRPr="00DE55A3" w:rsidSect="00CB1084">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5C" w:rsidRDefault="00BC415C" w:rsidP="00CB1084">
      <w:r>
        <w:separator/>
      </w:r>
    </w:p>
  </w:endnote>
  <w:endnote w:type="continuationSeparator" w:id="0">
    <w:p w:rsidR="00BC415C" w:rsidRDefault="00BC415C" w:rsidP="00CB1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5C" w:rsidRDefault="00BC415C" w:rsidP="00CB1084">
      <w:r>
        <w:separator/>
      </w:r>
    </w:p>
  </w:footnote>
  <w:footnote w:type="continuationSeparator" w:id="0">
    <w:p w:rsidR="00BC415C" w:rsidRDefault="00BC415C" w:rsidP="00CB1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181"/>
      <w:docPartObj>
        <w:docPartGallery w:val="Page Numbers (Top of Page)"/>
        <w:docPartUnique/>
      </w:docPartObj>
    </w:sdtPr>
    <w:sdtContent>
      <w:p w:rsidR="00CB1084" w:rsidRDefault="00406F62">
        <w:pPr>
          <w:pStyle w:val="a5"/>
          <w:jc w:val="center"/>
        </w:pPr>
        <w:r>
          <w:fldChar w:fldCharType="begin"/>
        </w:r>
        <w:r w:rsidR="00881203">
          <w:instrText xml:space="preserve"> PAGE   \* MERGEFORMAT </w:instrText>
        </w:r>
        <w:r>
          <w:fldChar w:fldCharType="separate"/>
        </w:r>
        <w:r w:rsidR="00455BC6">
          <w:rPr>
            <w:noProof/>
          </w:rPr>
          <w:t>2</w:t>
        </w:r>
        <w:r>
          <w:rPr>
            <w:noProof/>
          </w:rPr>
          <w:fldChar w:fldCharType="end"/>
        </w:r>
      </w:p>
    </w:sdtContent>
  </w:sdt>
  <w:p w:rsidR="00CB1084" w:rsidRDefault="00CB10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172B"/>
    <w:multiLevelType w:val="multilevel"/>
    <w:tmpl w:val="7E7A85FC"/>
    <w:lvl w:ilvl="0">
      <w:start w:val="1"/>
      <w:numFmt w:val="decimal"/>
      <w:lvlText w:val="%1"/>
      <w:lvlJc w:val="left"/>
      <w:pPr>
        <w:ind w:left="420" w:hanging="420"/>
      </w:pPr>
      <w:rPr>
        <w:rFonts w:eastAsia="Times New Roman" w:hint="default"/>
        <w:b w:val="0"/>
        <w:color w:val="auto"/>
      </w:rPr>
    </w:lvl>
    <w:lvl w:ilvl="1">
      <w:start w:val="1"/>
      <w:numFmt w:val="decimal"/>
      <w:lvlText w:val="%1.%2"/>
      <w:lvlJc w:val="left"/>
      <w:pPr>
        <w:ind w:left="420" w:hanging="42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1080" w:hanging="108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440" w:hanging="144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800" w:hanging="1800"/>
      </w:pPr>
      <w:rPr>
        <w:rFonts w:eastAsia="Times New Roman" w:hint="default"/>
        <w:b w:val="0"/>
        <w:color w:val="auto"/>
      </w:rPr>
    </w:lvl>
    <w:lvl w:ilvl="8">
      <w:start w:val="1"/>
      <w:numFmt w:val="decimal"/>
      <w:lvlText w:val="%1.%2.%3.%4.%5.%6.%7.%8.%9"/>
      <w:lvlJc w:val="left"/>
      <w:pPr>
        <w:ind w:left="2160" w:hanging="2160"/>
      </w:pPr>
      <w:rPr>
        <w:rFonts w:eastAsia="Times New Roman" w:hint="default"/>
        <w:b w:val="0"/>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65380"/>
    <w:rsid w:val="00102503"/>
    <w:rsid w:val="001476A8"/>
    <w:rsid w:val="00150BF6"/>
    <w:rsid w:val="00161FB7"/>
    <w:rsid w:val="001D1E49"/>
    <w:rsid w:val="0036001B"/>
    <w:rsid w:val="003B721B"/>
    <w:rsid w:val="003D2127"/>
    <w:rsid w:val="003D2228"/>
    <w:rsid w:val="004008E9"/>
    <w:rsid w:val="00406F62"/>
    <w:rsid w:val="004451E3"/>
    <w:rsid w:val="00455BC6"/>
    <w:rsid w:val="0046762C"/>
    <w:rsid w:val="004703CD"/>
    <w:rsid w:val="00475E78"/>
    <w:rsid w:val="004D079E"/>
    <w:rsid w:val="004E2533"/>
    <w:rsid w:val="004E3A6D"/>
    <w:rsid w:val="00504E21"/>
    <w:rsid w:val="005535E2"/>
    <w:rsid w:val="00655E7E"/>
    <w:rsid w:val="006820A7"/>
    <w:rsid w:val="00713869"/>
    <w:rsid w:val="007468FE"/>
    <w:rsid w:val="00785E9F"/>
    <w:rsid w:val="007944BF"/>
    <w:rsid w:val="007A2DC2"/>
    <w:rsid w:val="00800978"/>
    <w:rsid w:val="008313C5"/>
    <w:rsid w:val="0085638C"/>
    <w:rsid w:val="00872F9D"/>
    <w:rsid w:val="00881203"/>
    <w:rsid w:val="008D1FE0"/>
    <w:rsid w:val="009510AF"/>
    <w:rsid w:val="0096238C"/>
    <w:rsid w:val="009A0BAC"/>
    <w:rsid w:val="009D54EA"/>
    <w:rsid w:val="009E0056"/>
    <w:rsid w:val="009E15A5"/>
    <w:rsid w:val="00A1125A"/>
    <w:rsid w:val="00A61C71"/>
    <w:rsid w:val="00A62958"/>
    <w:rsid w:val="00A66331"/>
    <w:rsid w:val="00AF64E5"/>
    <w:rsid w:val="00B352CB"/>
    <w:rsid w:val="00B70B82"/>
    <w:rsid w:val="00B85357"/>
    <w:rsid w:val="00BA6E13"/>
    <w:rsid w:val="00BB063A"/>
    <w:rsid w:val="00BB3E81"/>
    <w:rsid w:val="00BC415C"/>
    <w:rsid w:val="00BF0050"/>
    <w:rsid w:val="00BF4C7E"/>
    <w:rsid w:val="00C96182"/>
    <w:rsid w:val="00CB1084"/>
    <w:rsid w:val="00CC1A25"/>
    <w:rsid w:val="00CD3F68"/>
    <w:rsid w:val="00D4167A"/>
    <w:rsid w:val="00D65380"/>
    <w:rsid w:val="00D66ACA"/>
    <w:rsid w:val="00DA3531"/>
    <w:rsid w:val="00DA3D26"/>
    <w:rsid w:val="00DB32AE"/>
    <w:rsid w:val="00DE55A3"/>
    <w:rsid w:val="00E1638D"/>
    <w:rsid w:val="00E80721"/>
    <w:rsid w:val="00EB0031"/>
    <w:rsid w:val="00EB45E4"/>
    <w:rsid w:val="00EE2868"/>
    <w:rsid w:val="00EE496D"/>
    <w:rsid w:val="00F539B5"/>
    <w:rsid w:val="00FE5DB8"/>
    <w:rsid w:val="00FE7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8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5380"/>
    <w:pPr>
      <w:suppressAutoHyphens/>
      <w:autoSpaceDE w:val="0"/>
      <w:spacing w:after="0" w:line="240" w:lineRule="auto"/>
    </w:pPr>
    <w:rPr>
      <w:rFonts w:ascii="Times New Roman" w:eastAsia="Arial" w:hAnsi="Times New Roman" w:cs="Times New Roman"/>
      <w:b/>
      <w:bCs/>
      <w:sz w:val="28"/>
      <w:szCs w:val="28"/>
      <w:lang w:eastAsia="ar-SA"/>
    </w:rPr>
  </w:style>
  <w:style w:type="paragraph" w:styleId="a3">
    <w:name w:val="List Paragraph"/>
    <w:basedOn w:val="a"/>
    <w:uiPriority w:val="34"/>
    <w:qFormat/>
    <w:rsid w:val="00D65380"/>
    <w:pPr>
      <w:ind w:left="720"/>
      <w:contextualSpacing/>
    </w:pPr>
  </w:style>
  <w:style w:type="paragraph" w:customStyle="1" w:styleId="ConsPlusNormal">
    <w:name w:val="ConsPlusNormal"/>
    <w:rsid w:val="00D65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F64E5"/>
  </w:style>
  <w:style w:type="character" w:styleId="a4">
    <w:name w:val="Hyperlink"/>
    <w:basedOn w:val="a0"/>
    <w:uiPriority w:val="99"/>
    <w:semiHidden/>
    <w:unhideWhenUsed/>
    <w:rsid w:val="00AF64E5"/>
    <w:rPr>
      <w:color w:val="0000FF"/>
      <w:u w:val="single"/>
    </w:rPr>
  </w:style>
  <w:style w:type="paragraph" w:styleId="a5">
    <w:name w:val="header"/>
    <w:basedOn w:val="a"/>
    <w:link w:val="a6"/>
    <w:uiPriority w:val="99"/>
    <w:unhideWhenUsed/>
    <w:rsid w:val="00CB1084"/>
    <w:pPr>
      <w:tabs>
        <w:tab w:val="center" w:pos="4677"/>
        <w:tab w:val="right" w:pos="9355"/>
      </w:tabs>
    </w:pPr>
  </w:style>
  <w:style w:type="character" w:customStyle="1" w:styleId="a6">
    <w:name w:val="Верхний колонтитул Знак"/>
    <w:basedOn w:val="a0"/>
    <w:link w:val="a5"/>
    <w:uiPriority w:val="99"/>
    <w:rsid w:val="00CB1084"/>
    <w:rPr>
      <w:rFonts w:ascii="Arial" w:eastAsia="Times New Roman" w:hAnsi="Arial" w:cs="Arial"/>
      <w:sz w:val="20"/>
      <w:szCs w:val="20"/>
      <w:lang w:eastAsia="ar-SA"/>
    </w:rPr>
  </w:style>
  <w:style w:type="paragraph" w:styleId="a7">
    <w:name w:val="footer"/>
    <w:basedOn w:val="a"/>
    <w:link w:val="a8"/>
    <w:uiPriority w:val="99"/>
    <w:semiHidden/>
    <w:unhideWhenUsed/>
    <w:rsid w:val="00CB1084"/>
    <w:pPr>
      <w:tabs>
        <w:tab w:val="center" w:pos="4677"/>
        <w:tab w:val="right" w:pos="9355"/>
      </w:tabs>
    </w:pPr>
  </w:style>
  <w:style w:type="character" w:customStyle="1" w:styleId="a8">
    <w:name w:val="Нижний колонтитул Знак"/>
    <w:basedOn w:val="a0"/>
    <w:link w:val="a7"/>
    <w:uiPriority w:val="99"/>
    <w:semiHidden/>
    <w:rsid w:val="00CB1084"/>
    <w:rPr>
      <w:rFonts w:ascii="Arial" w:eastAsia="Times New Roman" w:hAnsi="Arial" w:cs="Arial"/>
      <w:sz w:val="20"/>
      <w:szCs w:val="20"/>
      <w:lang w:eastAsia="ar-SA"/>
    </w:rPr>
  </w:style>
  <w:style w:type="paragraph" w:customStyle="1" w:styleId="pboth">
    <w:name w:val="pboth"/>
    <w:basedOn w:val="a"/>
    <w:rsid w:val="0096238C"/>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034819">
      <w:bodyDiv w:val="1"/>
      <w:marLeft w:val="0"/>
      <w:marRight w:val="0"/>
      <w:marTop w:val="0"/>
      <w:marBottom w:val="0"/>
      <w:divBdr>
        <w:top w:val="none" w:sz="0" w:space="0" w:color="auto"/>
        <w:left w:val="none" w:sz="0" w:space="0" w:color="auto"/>
        <w:bottom w:val="none" w:sz="0" w:space="0" w:color="auto"/>
        <w:right w:val="none" w:sz="0" w:space="0" w:color="auto"/>
      </w:divBdr>
    </w:div>
    <w:div w:id="16920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dmjubil.alpuf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cp:lastModifiedBy>
  <cp:revision>4</cp:revision>
  <cp:lastPrinted>2018-04-27T08:13:00Z</cp:lastPrinted>
  <dcterms:created xsi:type="dcterms:W3CDTF">2018-11-28T08:17:00Z</dcterms:created>
  <dcterms:modified xsi:type="dcterms:W3CDTF">2018-12-06T05:15:00Z</dcterms:modified>
</cp:coreProperties>
</file>