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</w:t>
      </w:r>
      <w:r w:rsidR="0013153F">
        <w:rPr>
          <w:rFonts w:ascii="Times New Roman" w:hAnsi="Times New Roman"/>
          <w:sz w:val="28"/>
          <w:szCs w:val="28"/>
        </w:rPr>
        <w:t>ЮБИЛЕЙНИНСКОЕ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</w:t>
      </w: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F04" w:rsidRDefault="00ED5F04" w:rsidP="00E52D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C1D38">
        <w:rPr>
          <w:rFonts w:ascii="Times New Roman" w:hAnsi="Times New Roman"/>
          <w:sz w:val="28"/>
          <w:szCs w:val="28"/>
        </w:rPr>
        <w:t>«</w:t>
      </w:r>
      <w:r w:rsidR="00133662">
        <w:rPr>
          <w:rFonts w:ascii="Times New Roman" w:hAnsi="Times New Roman"/>
          <w:sz w:val="28"/>
          <w:szCs w:val="28"/>
        </w:rPr>
        <w:t>08</w:t>
      </w:r>
      <w:r w:rsidR="00BC1D3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апреля 2020г                                                                                               № </w:t>
      </w:r>
      <w:r w:rsidR="00BC1D38">
        <w:rPr>
          <w:rFonts w:ascii="Times New Roman" w:hAnsi="Times New Roman"/>
          <w:sz w:val="28"/>
          <w:szCs w:val="28"/>
        </w:rPr>
        <w:t>18</w:t>
      </w: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13153F">
        <w:rPr>
          <w:rFonts w:ascii="Times New Roman" w:hAnsi="Times New Roman"/>
          <w:sz w:val="28"/>
          <w:szCs w:val="28"/>
        </w:rPr>
        <w:t>Юбилейный</w:t>
      </w:r>
    </w:p>
    <w:p w:rsidR="00ED5F04" w:rsidRDefault="00ED5F04" w:rsidP="00E52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662" w:rsidRDefault="00133662" w:rsidP="0013366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BC1D38">
        <w:rPr>
          <w:rFonts w:ascii="Times New Roman" w:hAnsi="Times New Roman"/>
          <w:sz w:val="28"/>
          <w:szCs w:val="28"/>
        </w:rPr>
        <w:t xml:space="preserve">даче согласия Администрации сельского поселения «Юбилейнинское»  на </w:t>
      </w:r>
      <w:r>
        <w:rPr>
          <w:rFonts w:ascii="Times New Roman" w:hAnsi="Times New Roman"/>
          <w:sz w:val="28"/>
          <w:szCs w:val="28"/>
        </w:rPr>
        <w:t>передач</w:t>
      </w:r>
      <w:r w:rsidR="00BC1D38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из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 в Федеральную собственность объекта недвижимости имущества (здание – отделение почтовой связи)</w:t>
      </w:r>
    </w:p>
    <w:p w:rsidR="00133662" w:rsidRDefault="00133662" w:rsidP="00133662">
      <w:pPr>
        <w:spacing w:after="0"/>
        <w:jc w:val="both"/>
      </w:pPr>
    </w:p>
    <w:p w:rsidR="00133662" w:rsidRDefault="00133662" w:rsidP="00BC1D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На основании Решения Совета сельского поселения «Юбилейнинское»</w:t>
      </w:r>
      <w:r w:rsidRPr="00AC0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 08.04.2020 №8 «О передаче из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 в Федеральную собственность объекта недвижимости имущества (здание – отделение почтовой связи)», Администраци</w:t>
      </w:r>
      <w:r w:rsidR="00BC1D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</w:t>
      </w:r>
    </w:p>
    <w:p w:rsidR="00133662" w:rsidRDefault="00133662" w:rsidP="001336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1.Передать из муниципальной собственности</w:t>
      </w:r>
      <w:r w:rsidRPr="00486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 в Федеральную собственность  Российской Федерации объект  недвижимого имущества (здание – отделение почтовой связи) площадью 57,9 кв.м., с кадастровым номером 75:09:070101:498, расположенный по адресу: Забайкальский край, Краснокаменский район, п.Юбилейный, ул.Советская д. 9, для дальнейшего закрепления данного объекта за АО «Почта России».</w:t>
      </w:r>
    </w:p>
    <w:p w:rsidR="00133662" w:rsidRDefault="00133662" w:rsidP="001336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Расходы по оформлению технической документации на передаваемый объект будут производиться из средств АО «Почта России», согласно установленных тарифов.</w:t>
      </w:r>
    </w:p>
    <w:p w:rsidR="00133662" w:rsidRDefault="00133662" w:rsidP="001336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</w:t>
      </w:r>
      <w:r w:rsidR="00BC1D38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главу администрации сельского поселения «Юбилейнинское» Н.Н.Ермолину.</w:t>
      </w:r>
    </w:p>
    <w:p w:rsidR="00133662" w:rsidRPr="00DF626C" w:rsidRDefault="00133662" w:rsidP="00133662">
      <w:pPr>
        <w:shd w:val="clear" w:color="auto" w:fill="FFFFFF"/>
        <w:tabs>
          <w:tab w:val="num" w:pos="72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3662" w:rsidRDefault="00133662" w:rsidP="00133662">
      <w:pPr>
        <w:jc w:val="both"/>
        <w:rPr>
          <w:rFonts w:ascii="Times New Roman" w:hAnsi="Times New Roman"/>
          <w:sz w:val="28"/>
          <w:szCs w:val="28"/>
        </w:rPr>
      </w:pPr>
    </w:p>
    <w:p w:rsidR="00ED5F04" w:rsidRPr="00BC1D38" w:rsidRDefault="00133662" w:rsidP="00BC1D38">
      <w:pPr>
        <w:jc w:val="both"/>
        <w:rPr>
          <w:rFonts w:ascii="Times New Roman" w:hAnsi="Times New Roman"/>
          <w:sz w:val="28"/>
          <w:szCs w:val="28"/>
        </w:rPr>
        <w:sectPr w:rsidR="00ED5F04" w:rsidRPr="00BC1D38" w:rsidSect="00F93588">
          <w:pgSz w:w="11906" w:h="16838"/>
          <w:pgMar w:top="1134" w:right="709" w:bottom="1134" w:left="85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r w:rsidR="00CA6F29">
        <w:rPr>
          <w:rFonts w:ascii="Times New Roman" w:hAnsi="Times New Roman"/>
          <w:sz w:val="28"/>
          <w:szCs w:val="28"/>
        </w:rPr>
        <w:t>Н.Н.Ермолина</w:t>
      </w:r>
      <w:bookmarkStart w:id="0" w:name="_GoBack"/>
      <w:bookmarkEnd w:id="0"/>
    </w:p>
    <w:p w:rsidR="00ED5F04" w:rsidRDefault="00ED5F04"/>
    <w:sectPr w:rsidR="00ED5F04" w:rsidSect="00F93588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E27ECF"/>
    <w:multiLevelType w:val="hybridMultilevel"/>
    <w:tmpl w:val="8318A1E8"/>
    <w:lvl w:ilvl="0" w:tplc="4FC23674">
      <w:start w:val="3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" w15:restartNumberingAfterBreak="0">
    <w:nsid w:val="6C694E4D"/>
    <w:multiLevelType w:val="hybridMultilevel"/>
    <w:tmpl w:val="E256B6A0"/>
    <w:lvl w:ilvl="0" w:tplc="163C5CF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6C9E450F"/>
    <w:multiLevelType w:val="hybridMultilevel"/>
    <w:tmpl w:val="6B529A70"/>
    <w:lvl w:ilvl="0" w:tplc="3884A8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DBE"/>
    <w:rsid w:val="00030FF1"/>
    <w:rsid w:val="0013153F"/>
    <w:rsid w:val="00133662"/>
    <w:rsid w:val="001E73BB"/>
    <w:rsid w:val="00227EE9"/>
    <w:rsid w:val="0026010E"/>
    <w:rsid w:val="00265FA4"/>
    <w:rsid w:val="003443E5"/>
    <w:rsid w:val="00376DA0"/>
    <w:rsid w:val="00423330"/>
    <w:rsid w:val="005729E3"/>
    <w:rsid w:val="00581420"/>
    <w:rsid w:val="005B73CA"/>
    <w:rsid w:val="006E491C"/>
    <w:rsid w:val="007072E9"/>
    <w:rsid w:val="007E7CED"/>
    <w:rsid w:val="008D3879"/>
    <w:rsid w:val="00987A7C"/>
    <w:rsid w:val="00993312"/>
    <w:rsid w:val="009A73E4"/>
    <w:rsid w:val="009B21B2"/>
    <w:rsid w:val="00BC1D38"/>
    <w:rsid w:val="00C1223F"/>
    <w:rsid w:val="00C520AF"/>
    <w:rsid w:val="00C52A01"/>
    <w:rsid w:val="00CA6F29"/>
    <w:rsid w:val="00CC05E3"/>
    <w:rsid w:val="00D55D23"/>
    <w:rsid w:val="00D859D4"/>
    <w:rsid w:val="00E52DBE"/>
    <w:rsid w:val="00E57464"/>
    <w:rsid w:val="00ED5F04"/>
    <w:rsid w:val="00F56A06"/>
    <w:rsid w:val="00F93588"/>
    <w:rsid w:val="00FD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D9D9F"/>
  <w15:docId w15:val="{56C741BA-D1CD-4253-93A6-BA15B01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F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DBE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apple-converted-space">
    <w:name w:val="apple-converted-space"/>
    <w:uiPriority w:val="99"/>
    <w:rsid w:val="00CC05E3"/>
    <w:rPr>
      <w:rFonts w:cs="Times New Roman"/>
    </w:rPr>
  </w:style>
  <w:style w:type="table" w:styleId="a4">
    <w:name w:val="Table Grid"/>
    <w:basedOn w:val="a1"/>
    <w:uiPriority w:val="99"/>
    <w:locked/>
    <w:rsid w:val="00CC05E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DF1C-7802-4C60-A8D6-1E220BE8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2020-04-20T02:58:00Z</cp:lastPrinted>
  <dcterms:created xsi:type="dcterms:W3CDTF">2020-03-05T01:19:00Z</dcterms:created>
  <dcterms:modified xsi:type="dcterms:W3CDTF">2021-01-14T01:38:00Z</dcterms:modified>
</cp:coreProperties>
</file>