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AB" w:rsidRPr="00D737AB" w:rsidRDefault="00D737AB" w:rsidP="00D737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AB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D737AB" w:rsidRPr="00D737AB" w:rsidRDefault="00D737AB" w:rsidP="00D737AB">
      <w:pPr>
        <w:pStyle w:val="a4"/>
        <w:ind w:firstLine="709"/>
        <w:jc w:val="both"/>
        <w:rPr>
          <w:b w:val="0"/>
          <w:sz w:val="28"/>
          <w:szCs w:val="28"/>
        </w:rPr>
      </w:pPr>
    </w:p>
    <w:p w:rsidR="00D737AB" w:rsidRPr="00D737AB" w:rsidRDefault="00D737AB" w:rsidP="00D737AB">
      <w:pPr>
        <w:pStyle w:val="a4"/>
        <w:ind w:firstLine="709"/>
        <w:rPr>
          <w:sz w:val="28"/>
          <w:szCs w:val="28"/>
        </w:rPr>
      </w:pPr>
      <w:r w:rsidRPr="00D737AB">
        <w:rPr>
          <w:sz w:val="28"/>
          <w:szCs w:val="28"/>
        </w:rPr>
        <w:t>Администрация сельского поселения «Юбилейнинское» муниципального района</w:t>
      </w:r>
    </w:p>
    <w:p w:rsidR="00D737AB" w:rsidRPr="00D737AB" w:rsidRDefault="00D737AB" w:rsidP="00D737AB">
      <w:pPr>
        <w:pStyle w:val="a4"/>
        <w:ind w:firstLine="709"/>
        <w:rPr>
          <w:sz w:val="28"/>
          <w:szCs w:val="28"/>
        </w:rPr>
      </w:pPr>
      <w:r w:rsidRPr="00D737AB">
        <w:rPr>
          <w:sz w:val="28"/>
          <w:szCs w:val="28"/>
        </w:rPr>
        <w:t>«Город Краснокаменск и Краснокаменский район»</w:t>
      </w:r>
    </w:p>
    <w:p w:rsidR="00D737AB" w:rsidRPr="00D737AB" w:rsidRDefault="00D737AB" w:rsidP="00D737AB">
      <w:pPr>
        <w:pStyle w:val="a4"/>
        <w:ind w:firstLine="709"/>
        <w:rPr>
          <w:sz w:val="28"/>
          <w:szCs w:val="28"/>
        </w:rPr>
      </w:pPr>
      <w:r w:rsidRPr="00D737AB">
        <w:rPr>
          <w:sz w:val="28"/>
          <w:szCs w:val="28"/>
        </w:rPr>
        <w:t>Забайкальского края</w:t>
      </w:r>
    </w:p>
    <w:p w:rsidR="00D737AB" w:rsidRPr="00D737AB" w:rsidRDefault="00D737AB" w:rsidP="00D737AB">
      <w:pPr>
        <w:pStyle w:val="a4"/>
        <w:ind w:firstLine="709"/>
        <w:jc w:val="both"/>
        <w:rPr>
          <w:b w:val="0"/>
          <w:sz w:val="28"/>
          <w:szCs w:val="28"/>
        </w:rPr>
      </w:pPr>
    </w:p>
    <w:p w:rsidR="00D737AB" w:rsidRPr="00D737AB" w:rsidRDefault="00D737AB" w:rsidP="00D737AB">
      <w:pPr>
        <w:pStyle w:val="a4"/>
        <w:ind w:firstLine="709"/>
        <w:rPr>
          <w:sz w:val="28"/>
          <w:szCs w:val="28"/>
        </w:rPr>
      </w:pPr>
      <w:r w:rsidRPr="00D737AB">
        <w:rPr>
          <w:sz w:val="28"/>
          <w:szCs w:val="28"/>
        </w:rPr>
        <w:t>РАСПОРЯЖЕНИЕ</w:t>
      </w:r>
    </w:p>
    <w:p w:rsidR="00D737AB" w:rsidRPr="00D737AB" w:rsidRDefault="00D737AB" w:rsidP="00D737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7AB" w:rsidRPr="00D737AB" w:rsidRDefault="00D737AB" w:rsidP="00D737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7" w:type="dxa"/>
        <w:tblLayout w:type="fixed"/>
        <w:tblLook w:val="0000"/>
      </w:tblPr>
      <w:tblGrid>
        <w:gridCol w:w="350"/>
        <w:gridCol w:w="734"/>
        <w:gridCol w:w="407"/>
        <w:gridCol w:w="1483"/>
        <w:gridCol w:w="675"/>
        <w:gridCol w:w="696"/>
        <w:gridCol w:w="1899"/>
        <w:gridCol w:w="960"/>
      </w:tblGrid>
      <w:tr w:rsidR="00D737AB" w:rsidRPr="00D737AB" w:rsidTr="00EC5205">
        <w:tc>
          <w:tcPr>
            <w:tcW w:w="350" w:type="dxa"/>
            <w:shd w:val="clear" w:color="auto" w:fill="auto"/>
          </w:tcPr>
          <w:p w:rsidR="00D737AB" w:rsidRPr="00D737AB" w:rsidRDefault="00D737AB" w:rsidP="00D737A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</w:p>
        </w:tc>
        <w:tc>
          <w:tcPr>
            <w:tcW w:w="734" w:type="dxa"/>
            <w:tcBorders>
              <w:bottom w:val="single" w:sz="4" w:space="0" w:color="000000"/>
            </w:tcBorders>
            <w:shd w:val="clear" w:color="auto" w:fill="auto"/>
          </w:tcPr>
          <w:p w:rsidR="00D737AB" w:rsidRPr="00D737AB" w:rsidRDefault="00D737AB" w:rsidP="00D737A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07" w:type="dxa"/>
            <w:shd w:val="clear" w:color="auto" w:fill="auto"/>
          </w:tcPr>
          <w:p w:rsidR="00D737AB" w:rsidRPr="00D737AB" w:rsidRDefault="00D737AB" w:rsidP="00D737A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  <w:shd w:val="clear" w:color="auto" w:fill="auto"/>
          </w:tcPr>
          <w:p w:rsidR="00D737AB" w:rsidRPr="00D737AB" w:rsidRDefault="00D737AB" w:rsidP="00D737A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675" w:type="dxa"/>
            <w:shd w:val="clear" w:color="auto" w:fill="auto"/>
          </w:tcPr>
          <w:p w:rsidR="00D737AB" w:rsidRPr="00D737AB" w:rsidRDefault="00D737AB" w:rsidP="00D737A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auto"/>
          </w:tcPr>
          <w:p w:rsidR="00D737AB" w:rsidRPr="00D737AB" w:rsidRDefault="00D737AB" w:rsidP="00D737A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99" w:type="dxa"/>
            <w:shd w:val="clear" w:color="auto" w:fill="auto"/>
          </w:tcPr>
          <w:p w:rsidR="00D737AB" w:rsidRPr="00D737AB" w:rsidRDefault="00D737AB" w:rsidP="00D737A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37A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D737AB">
              <w:rPr>
                <w:rFonts w:ascii="Times New Roman" w:hAnsi="Times New Roman" w:cs="Times New Roman"/>
                <w:b/>
                <w:sz w:val="24"/>
                <w:szCs w:val="24"/>
              </w:rPr>
              <w:t>.                  №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</w:tcPr>
          <w:p w:rsidR="00D737AB" w:rsidRPr="00D737AB" w:rsidRDefault="00D737AB" w:rsidP="00D737AB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D737AB" w:rsidRPr="00D737AB" w:rsidRDefault="00D737AB" w:rsidP="00D737A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737AB" w:rsidRPr="00D737AB" w:rsidRDefault="00D737AB" w:rsidP="00D737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7AB" w:rsidRPr="00D737AB" w:rsidRDefault="00D737AB" w:rsidP="00D737AB">
      <w:pPr>
        <w:tabs>
          <w:tab w:val="left" w:pos="4305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7AB">
        <w:rPr>
          <w:rFonts w:ascii="Times New Roman" w:hAnsi="Times New Roman" w:cs="Times New Roman"/>
          <w:sz w:val="28"/>
          <w:szCs w:val="28"/>
        </w:rPr>
        <w:tab/>
      </w:r>
      <w:r w:rsidRPr="00D737AB">
        <w:rPr>
          <w:rFonts w:ascii="Times New Roman" w:hAnsi="Times New Roman" w:cs="Times New Roman"/>
          <w:b/>
          <w:sz w:val="28"/>
          <w:szCs w:val="28"/>
        </w:rPr>
        <w:t>п.Юбилейный</w:t>
      </w:r>
    </w:p>
    <w:p w:rsidR="007E2EBB" w:rsidRPr="00D737AB" w:rsidRDefault="007E2EBB" w:rsidP="00D737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EBB" w:rsidRPr="00D737AB" w:rsidRDefault="007E2EBB" w:rsidP="00D73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37AB">
        <w:rPr>
          <w:rFonts w:ascii="Times New Roman" w:hAnsi="Times New Roman" w:cs="Times New Roman"/>
          <w:b/>
          <w:sz w:val="28"/>
          <w:szCs w:val="28"/>
        </w:rPr>
        <w:t>Об утверждении перечня имущества</w:t>
      </w:r>
      <w:r w:rsidR="00B50A0B" w:rsidRPr="00B50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A0B" w:rsidRPr="00B50A0B">
        <w:rPr>
          <w:rFonts w:ascii="Times New Roman" w:hAnsi="Times New Roman" w:cs="Times New Roman"/>
          <w:b/>
          <w:sz w:val="28"/>
          <w:szCs w:val="28"/>
        </w:rPr>
        <w:t>сельского поселения «Юбилейнинское» муниципального района «Город Краснокаменск и Краснокаменский район» Забайкальского края</w:t>
      </w:r>
      <w:r w:rsidRPr="00B50A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737AB">
        <w:rPr>
          <w:rFonts w:ascii="Times New Roman" w:hAnsi="Times New Roman" w:cs="Times New Roman"/>
          <w:b/>
          <w:sz w:val="28"/>
          <w:szCs w:val="28"/>
        </w:rPr>
        <w:t>предназначенного для передачи во временное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</w:t>
      </w:r>
      <w:r w:rsidR="00185919" w:rsidRPr="00D737AB">
        <w:rPr>
          <w:rFonts w:ascii="Times New Roman" w:hAnsi="Times New Roman" w:cs="Times New Roman"/>
          <w:b/>
          <w:sz w:val="28"/>
          <w:szCs w:val="28"/>
        </w:rPr>
        <w:t>м, не являющими</w:t>
      </w:r>
      <w:r w:rsidRPr="00D737AB">
        <w:rPr>
          <w:rFonts w:ascii="Times New Roman" w:hAnsi="Times New Roman" w:cs="Times New Roman"/>
          <w:b/>
          <w:sz w:val="28"/>
          <w:szCs w:val="28"/>
        </w:rPr>
        <w:t xml:space="preserve">ся индивидуальными предпринимателями и применяющих специальный налоговый режим "Налог на профессиональный доход" </w:t>
      </w:r>
      <w:proofErr w:type="gramEnd"/>
    </w:p>
    <w:p w:rsidR="00185919" w:rsidRDefault="00185919" w:rsidP="007E2E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919" w:rsidRPr="00D737AB" w:rsidRDefault="00185919" w:rsidP="00D737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737A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24.07.2007 года № 209-ФЗ «О развитии малого и среднего предпринимательства в Российской Федерации», руководствуясь ст. 18, ст.14.1 Федерального закона № 209 от 24.07.2007 года «О развитии малого и среднего предпринимательства в Российской Федерации», </w:t>
      </w:r>
      <w:r w:rsidR="00D737AB" w:rsidRPr="00D737AB">
        <w:rPr>
          <w:rFonts w:ascii="Times New Roman" w:hAnsi="Times New Roman" w:cs="Times New Roman"/>
          <w:spacing w:val="3"/>
          <w:sz w:val="28"/>
          <w:szCs w:val="28"/>
        </w:rPr>
        <w:t>руководствуясь</w:t>
      </w:r>
      <w:r w:rsidR="00D737AB" w:rsidRPr="00D737AB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«Юбилейнинское» муниципального района «Город Краснокаменск и Краснокаменский район» Забайкальского края:</w:t>
      </w:r>
      <w:r w:rsidR="00D73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74591" w:rsidRPr="00D737AB" w:rsidRDefault="00F74591" w:rsidP="001859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4591" w:rsidRDefault="00F74591" w:rsidP="00D73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37AB">
        <w:rPr>
          <w:rFonts w:ascii="Times New Roman" w:hAnsi="Times New Roman" w:cs="Times New Roman"/>
          <w:b/>
          <w:sz w:val="28"/>
          <w:szCs w:val="28"/>
        </w:rPr>
        <w:tab/>
      </w:r>
      <w:r w:rsidRPr="00D737A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37A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737AB" w:rsidRPr="00D737AB">
        <w:rPr>
          <w:rFonts w:ascii="Times New Roman" w:hAnsi="Times New Roman" w:cs="Times New Roman"/>
          <w:sz w:val="28"/>
          <w:szCs w:val="28"/>
        </w:rPr>
        <w:t>перечня имущества</w:t>
      </w:r>
      <w:r w:rsidR="00B50A0B" w:rsidRPr="00B50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A0B" w:rsidRPr="00B50A0B">
        <w:rPr>
          <w:rFonts w:ascii="Times New Roman" w:hAnsi="Times New Roman" w:cs="Times New Roman"/>
          <w:sz w:val="28"/>
          <w:szCs w:val="28"/>
        </w:rPr>
        <w:t>сельского поселения «Юбилейнинское» муниципального района «Город Краснокаменск и Краснокаменский район» Забайкальского края</w:t>
      </w:r>
      <w:r w:rsidR="00D737AB" w:rsidRPr="00B50A0B">
        <w:rPr>
          <w:rFonts w:ascii="Times New Roman" w:hAnsi="Times New Roman" w:cs="Times New Roman"/>
          <w:sz w:val="28"/>
          <w:szCs w:val="28"/>
        </w:rPr>
        <w:t xml:space="preserve">, </w:t>
      </w:r>
      <w:r w:rsidR="00D737AB" w:rsidRPr="00D737AB">
        <w:rPr>
          <w:rFonts w:ascii="Times New Roman" w:hAnsi="Times New Roman" w:cs="Times New Roman"/>
          <w:sz w:val="28"/>
          <w:szCs w:val="28"/>
        </w:rPr>
        <w:t xml:space="preserve">предназначенного для передачи во временное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применяющих специальный налоговый режим "Налог на профессиональный доход" </w:t>
      </w:r>
      <w:r w:rsidRPr="00D737A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D737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6E0C" w:rsidRPr="00D737AB" w:rsidRDefault="00B46E0C" w:rsidP="00B46E0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сельского поселения «Юбилейнинское» от 28.06.2018 №25 «</w:t>
      </w:r>
      <w:r w:rsidRPr="004E43AA">
        <w:rPr>
          <w:rFonts w:ascii="Times New Roman" w:hAnsi="Times New Roman" w:cs="Times New Roman"/>
          <w:sz w:val="28"/>
          <w:szCs w:val="28"/>
        </w:rPr>
        <w:t xml:space="preserve">Об утверждении перечня имущества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  <w:r w:rsidRPr="004E43A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3AA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края,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 и среднего предпринимательства и организациям, образующим инфраструктуру поддержки субъектов</w:t>
      </w:r>
      <w:proofErr w:type="gramEnd"/>
      <w:r w:rsidRPr="004E43A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37AB" w:rsidRDefault="00B46E0C" w:rsidP="00D737AB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4591" w:rsidRPr="00D737AB">
        <w:rPr>
          <w:rFonts w:ascii="Times New Roman" w:hAnsi="Times New Roman"/>
          <w:sz w:val="28"/>
          <w:szCs w:val="28"/>
        </w:rPr>
        <w:t xml:space="preserve">. </w:t>
      </w:r>
      <w:r w:rsidR="00D737AB">
        <w:rPr>
          <w:rFonts w:ascii="Times New Roman" w:hAnsi="Times New Roman"/>
          <w:sz w:val="28"/>
          <w:szCs w:val="28"/>
        </w:rPr>
        <w:t>Настоящее распоряжение разместить</w:t>
      </w:r>
      <w:r w:rsidR="00D737AB" w:rsidRPr="00A46782">
        <w:rPr>
          <w:rFonts w:ascii="Times New Roman" w:hAnsi="Times New Roman"/>
          <w:sz w:val="28"/>
          <w:szCs w:val="28"/>
        </w:rPr>
        <w:t xml:space="preserve"> на информационном стенде</w:t>
      </w:r>
      <w:r w:rsidR="00D737AB">
        <w:rPr>
          <w:rFonts w:ascii="Times New Roman" w:hAnsi="Times New Roman"/>
          <w:sz w:val="28"/>
          <w:szCs w:val="28"/>
        </w:rPr>
        <w:t xml:space="preserve"> Администрации сельского поселения «Юбилейнинское» муниципального района «Город Краснокаменск и Краснокаменский район» Забайкальского края, </w:t>
      </w:r>
      <w:r w:rsidR="00D737AB" w:rsidRPr="00A46782">
        <w:rPr>
          <w:rFonts w:ascii="Times New Roman" w:hAnsi="Times New Roman"/>
          <w:sz w:val="28"/>
          <w:szCs w:val="28"/>
        </w:rPr>
        <w:t xml:space="preserve">в информационном бюллетене </w:t>
      </w:r>
      <w:proofErr w:type="spellStart"/>
      <w:r w:rsidR="00D737AB" w:rsidRPr="00A46782">
        <w:rPr>
          <w:rFonts w:ascii="Times New Roman" w:hAnsi="Times New Roman"/>
          <w:sz w:val="28"/>
          <w:szCs w:val="28"/>
        </w:rPr>
        <w:t>Юбилейнинской</w:t>
      </w:r>
      <w:proofErr w:type="spellEnd"/>
      <w:r w:rsidR="00D737AB">
        <w:rPr>
          <w:rFonts w:ascii="Times New Roman" w:hAnsi="Times New Roman"/>
          <w:sz w:val="28"/>
          <w:szCs w:val="28"/>
        </w:rPr>
        <w:t xml:space="preserve"> сельской библиотеки</w:t>
      </w:r>
      <w:r w:rsidR="00D737AB" w:rsidRPr="00C85715">
        <w:rPr>
          <w:rFonts w:ascii="Times New Roman" w:hAnsi="Times New Roman"/>
          <w:sz w:val="28"/>
          <w:szCs w:val="28"/>
        </w:rPr>
        <w:t xml:space="preserve"> </w:t>
      </w:r>
      <w:r w:rsidR="00D737AB">
        <w:rPr>
          <w:rFonts w:ascii="Times New Roman" w:hAnsi="Times New Roman"/>
          <w:sz w:val="28"/>
          <w:szCs w:val="28"/>
        </w:rPr>
        <w:t>и на официальном сайте Администрации</w:t>
      </w:r>
      <w:r w:rsidR="00D737AB" w:rsidRPr="00FD472F">
        <w:rPr>
          <w:rFonts w:ascii="Times New Roman" w:hAnsi="Times New Roman"/>
          <w:sz w:val="28"/>
          <w:szCs w:val="28"/>
        </w:rPr>
        <w:t xml:space="preserve"> </w:t>
      </w:r>
      <w:r w:rsidR="00D737AB">
        <w:rPr>
          <w:rFonts w:ascii="Times New Roman" w:hAnsi="Times New Roman"/>
          <w:sz w:val="28"/>
          <w:szCs w:val="28"/>
        </w:rPr>
        <w:t xml:space="preserve">сельского поселения «Юбилейнинское» муниципального района «Город Краснокаменск и Краснокаменский район» </w:t>
      </w:r>
      <w:r w:rsidR="00D737AB" w:rsidRPr="007765A4">
        <w:rPr>
          <w:rFonts w:ascii="Times New Roman" w:hAnsi="Times New Roman"/>
          <w:sz w:val="28"/>
          <w:szCs w:val="28"/>
        </w:rPr>
        <w:t>Забайкальского края в информационно-телекоммуникационной с</w:t>
      </w:r>
      <w:r w:rsidR="00D737AB">
        <w:rPr>
          <w:rFonts w:ascii="Times New Roman" w:hAnsi="Times New Roman"/>
          <w:sz w:val="28"/>
          <w:szCs w:val="28"/>
        </w:rPr>
        <w:t xml:space="preserve">ети «Интернет»: </w:t>
      </w:r>
      <w:hyperlink r:id="rId4" w:history="1">
        <w:proofErr w:type="spellStart"/>
        <w:r w:rsidR="00D737AB" w:rsidRPr="00B97FB4">
          <w:rPr>
            <w:rFonts w:ascii="Times New Roman" w:hAnsi="Times New Roman"/>
            <w:sz w:val="28"/>
            <w:szCs w:val="28"/>
          </w:rPr>
          <w:t>admjubil.ru</w:t>
        </w:r>
        <w:proofErr w:type="spellEnd"/>
      </w:hyperlink>
      <w:r w:rsidR="00D737AB" w:rsidRPr="007765A4">
        <w:rPr>
          <w:rFonts w:ascii="Times New Roman" w:hAnsi="Times New Roman"/>
          <w:sz w:val="28"/>
          <w:szCs w:val="28"/>
        </w:rPr>
        <w:t>.</w:t>
      </w:r>
    </w:p>
    <w:p w:rsidR="00D737AB" w:rsidRPr="00123A34" w:rsidRDefault="00D737AB" w:rsidP="00D737AB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41"/>
        <w:gridCol w:w="4842"/>
      </w:tblGrid>
      <w:tr w:rsidR="00D737AB" w:rsidRPr="007645C8" w:rsidTr="00EC5205">
        <w:tc>
          <w:tcPr>
            <w:tcW w:w="4841" w:type="dxa"/>
            <w:shd w:val="clear" w:color="auto" w:fill="auto"/>
          </w:tcPr>
          <w:p w:rsidR="00D737AB" w:rsidRPr="00D737AB" w:rsidRDefault="00D737AB" w:rsidP="00EC520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AB" w:rsidRPr="00D737AB" w:rsidRDefault="00D737AB" w:rsidP="00EC520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AB" w:rsidRPr="00D737AB" w:rsidRDefault="00D737AB" w:rsidP="00EC52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7A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                                             </w:t>
            </w:r>
          </w:p>
        </w:tc>
        <w:tc>
          <w:tcPr>
            <w:tcW w:w="4842" w:type="dxa"/>
            <w:shd w:val="clear" w:color="auto" w:fill="auto"/>
          </w:tcPr>
          <w:p w:rsidR="00D737AB" w:rsidRPr="00D737AB" w:rsidRDefault="00D737AB" w:rsidP="00EC520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7AB" w:rsidRPr="00D737AB" w:rsidRDefault="00D737AB" w:rsidP="00EC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  <w:p w:rsidR="00D737AB" w:rsidRPr="00D737AB" w:rsidRDefault="00D737AB" w:rsidP="00EC5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7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Н.Н.Ермолина</w:t>
            </w:r>
          </w:p>
        </w:tc>
      </w:tr>
    </w:tbl>
    <w:p w:rsidR="00F74591" w:rsidRDefault="00F74591" w:rsidP="00D737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591" w:rsidRDefault="00F74591" w:rsidP="00F74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591" w:rsidRDefault="00F74591" w:rsidP="00F74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591" w:rsidRDefault="00F74591" w:rsidP="00F74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591" w:rsidRDefault="00F74591" w:rsidP="00F74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591" w:rsidRDefault="00F74591" w:rsidP="00F74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591" w:rsidRDefault="00F74591" w:rsidP="00F74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591" w:rsidRDefault="00F74591" w:rsidP="00F74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591" w:rsidRDefault="00F74591" w:rsidP="00F74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591" w:rsidRPr="00F74591" w:rsidRDefault="00F74591" w:rsidP="00F745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D70" w:rsidRDefault="00515D70" w:rsidP="00F7459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  <w:sectPr w:rsidR="00515D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D70" w:rsidRDefault="00515D70" w:rsidP="00515D7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515D70" w:rsidRDefault="00515D70" w:rsidP="00515D7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7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515D70" w:rsidRDefault="00515D70" w:rsidP="00515D7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737A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73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r w:rsidR="00D7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</w:t>
      </w:r>
    </w:p>
    <w:p w:rsidR="00515D70" w:rsidRDefault="00515D70" w:rsidP="00515D7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70" w:rsidRDefault="00515D70" w:rsidP="00515D7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70" w:rsidRPr="00515D70" w:rsidRDefault="00515D70" w:rsidP="00B50A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15D70">
        <w:rPr>
          <w:rFonts w:ascii="Times New Roman" w:hAnsi="Times New Roman" w:cs="Times New Roman"/>
          <w:b/>
          <w:sz w:val="24"/>
          <w:szCs w:val="24"/>
        </w:rPr>
        <w:t>еречень имущества</w:t>
      </w:r>
      <w:r w:rsidR="00B50A0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«Юбилейнинское» муниципального района «Город Краснокаменск и Краснокаменский район» Забайкальского края</w:t>
      </w:r>
      <w:r w:rsidRPr="00515D70">
        <w:rPr>
          <w:rFonts w:ascii="Times New Roman" w:hAnsi="Times New Roman" w:cs="Times New Roman"/>
          <w:b/>
          <w:sz w:val="24"/>
          <w:szCs w:val="24"/>
        </w:rPr>
        <w:t>, предназначенного для передачи во временное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применяющих специальный налоговый режим "Налог на профессиональный доход"</w:t>
      </w:r>
      <w:r w:rsidR="00B50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5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опубликования в средствах массовой информации</w:t>
      </w:r>
      <w:proofErr w:type="gramEnd"/>
    </w:p>
    <w:p w:rsidR="00515D70" w:rsidRPr="00515D70" w:rsidRDefault="00515D70" w:rsidP="00515D7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3261"/>
        <w:gridCol w:w="3118"/>
        <w:gridCol w:w="2268"/>
        <w:gridCol w:w="2410"/>
      </w:tblGrid>
      <w:tr w:rsidR="00D737AB" w:rsidRPr="00515D70" w:rsidTr="00515D70">
        <w:trPr>
          <w:jc w:val="center"/>
        </w:trPr>
        <w:tc>
          <w:tcPr>
            <w:tcW w:w="562" w:type="dxa"/>
            <w:shd w:val="clear" w:color="auto" w:fill="auto"/>
          </w:tcPr>
          <w:p w:rsidR="00D737AB" w:rsidRPr="00515D70" w:rsidRDefault="00D737AB" w:rsidP="00515D7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5D7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5D7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515D7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D737AB" w:rsidRPr="00515D70" w:rsidRDefault="00D737AB" w:rsidP="00515D7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7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недвижимого (движимого) имущества, назначение</w:t>
            </w:r>
          </w:p>
        </w:tc>
        <w:tc>
          <w:tcPr>
            <w:tcW w:w="3118" w:type="dxa"/>
            <w:shd w:val="clear" w:color="auto" w:fill="auto"/>
          </w:tcPr>
          <w:p w:rsidR="00D737AB" w:rsidRPr="00515D70" w:rsidRDefault="00D737AB" w:rsidP="00515D7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70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(местонахождение) объекта, кадастровый номер (реестровый номер)</w:t>
            </w:r>
          </w:p>
        </w:tc>
        <w:tc>
          <w:tcPr>
            <w:tcW w:w="2268" w:type="dxa"/>
            <w:shd w:val="clear" w:color="auto" w:fill="auto"/>
          </w:tcPr>
          <w:p w:rsidR="00D737AB" w:rsidRPr="00515D70" w:rsidRDefault="00D737AB" w:rsidP="00515D7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70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(год ввода), кв. м.</w:t>
            </w:r>
          </w:p>
        </w:tc>
        <w:tc>
          <w:tcPr>
            <w:tcW w:w="2410" w:type="dxa"/>
            <w:shd w:val="clear" w:color="auto" w:fill="auto"/>
          </w:tcPr>
          <w:p w:rsidR="00D737AB" w:rsidRPr="00515D70" w:rsidRDefault="00D737AB" w:rsidP="00515D7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7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обременении</w:t>
            </w:r>
          </w:p>
        </w:tc>
      </w:tr>
      <w:tr w:rsidR="00D737AB" w:rsidRPr="00515D70" w:rsidTr="00515D70">
        <w:trPr>
          <w:jc w:val="center"/>
        </w:trPr>
        <w:tc>
          <w:tcPr>
            <w:tcW w:w="562" w:type="dxa"/>
            <w:shd w:val="clear" w:color="auto" w:fill="auto"/>
          </w:tcPr>
          <w:p w:rsidR="00D737AB" w:rsidRPr="00515D70" w:rsidRDefault="00D737AB" w:rsidP="00515D7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737AB" w:rsidRPr="00515D70" w:rsidRDefault="00D737AB" w:rsidP="00515D7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737AB" w:rsidRPr="00515D70" w:rsidRDefault="00D737AB" w:rsidP="00515D7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737AB" w:rsidRPr="00515D70" w:rsidRDefault="00D737AB" w:rsidP="00515D7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737AB" w:rsidRPr="00515D70" w:rsidRDefault="00D737AB" w:rsidP="00515D7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737AB" w:rsidRPr="00515D70" w:rsidTr="00515D70">
        <w:trPr>
          <w:jc w:val="center"/>
        </w:trPr>
        <w:tc>
          <w:tcPr>
            <w:tcW w:w="562" w:type="dxa"/>
            <w:shd w:val="clear" w:color="auto" w:fill="auto"/>
          </w:tcPr>
          <w:p w:rsidR="00D737AB" w:rsidRPr="00515D70" w:rsidRDefault="00D737AB" w:rsidP="00515D7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737AB" w:rsidRPr="00515D70" w:rsidRDefault="00D737AB" w:rsidP="00515D7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18" w:type="dxa"/>
            <w:shd w:val="clear" w:color="auto" w:fill="auto"/>
          </w:tcPr>
          <w:p w:rsidR="00D737AB" w:rsidRPr="00515D70" w:rsidRDefault="00D737AB" w:rsidP="00D737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Забайкальский край, Краснокаменский район, п. Куйтун,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</w:t>
            </w:r>
            <w:r w:rsidR="00C95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737AB" w:rsidRPr="00515D70" w:rsidRDefault="00D737AB" w:rsidP="00D737A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 кв.м.</w:t>
            </w:r>
          </w:p>
        </w:tc>
        <w:tc>
          <w:tcPr>
            <w:tcW w:w="2410" w:type="dxa"/>
            <w:shd w:val="clear" w:color="auto" w:fill="auto"/>
          </w:tcPr>
          <w:p w:rsidR="00D737AB" w:rsidRPr="00515D70" w:rsidRDefault="00D737AB" w:rsidP="00515D70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515D70" w:rsidRPr="00515D70" w:rsidRDefault="00515D70" w:rsidP="00515D70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15D70" w:rsidRPr="00515D70" w:rsidRDefault="00515D70" w:rsidP="00515D70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15D70" w:rsidRPr="00515D70" w:rsidRDefault="00B50A0B" w:rsidP="00515D70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515D70" w:rsidRPr="00515D70" w:rsidSect="00FB260C">
          <w:pgSz w:w="16838" w:h="11906" w:orient="landscape"/>
          <w:pgMar w:top="851" w:right="822" w:bottom="1418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:rsidR="00F74591" w:rsidRPr="00F74591" w:rsidRDefault="00F74591" w:rsidP="00515D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4591" w:rsidRPr="00F74591" w:rsidSect="00515D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EBB"/>
    <w:rsid w:val="00185919"/>
    <w:rsid w:val="002B3850"/>
    <w:rsid w:val="0030153A"/>
    <w:rsid w:val="004F4C7E"/>
    <w:rsid w:val="00515D70"/>
    <w:rsid w:val="006F5D97"/>
    <w:rsid w:val="0075651B"/>
    <w:rsid w:val="00767BD7"/>
    <w:rsid w:val="007E2EBB"/>
    <w:rsid w:val="00A64730"/>
    <w:rsid w:val="00B46E0C"/>
    <w:rsid w:val="00B50A0B"/>
    <w:rsid w:val="00C51221"/>
    <w:rsid w:val="00C9505F"/>
    <w:rsid w:val="00D737AB"/>
    <w:rsid w:val="00F7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91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D737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D737A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Текст1"/>
    <w:basedOn w:val="a"/>
    <w:rsid w:val="00D737A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D737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jub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2021-11-30T23:42:00Z</cp:lastPrinted>
  <dcterms:created xsi:type="dcterms:W3CDTF">2021-04-23T00:49:00Z</dcterms:created>
  <dcterms:modified xsi:type="dcterms:W3CDTF">2021-11-30T23:42:00Z</dcterms:modified>
</cp:coreProperties>
</file>