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FA" w:rsidRPr="00DB717F" w:rsidRDefault="002819FA" w:rsidP="002819FA">
      <w:pPr>
        <w:pStyle w:val="af3"/>
        <w:jc w:val="center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РОССИЙСКАЯ ФЕДЕРАЦИЯ</w:t>
      </w:r>
    </w:p>
    <w:p w:rsidR="002819FA" w:rsidRPr="00DB717F" w:rsidRDefault="002819FA" w:rsidP="002819FA">
      <w:pPr>
        <w:pStyle w:val="af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АДМИНИСТРАЦИЯ СЕЛЬСКОГО ПОСЕЛЕНИЯ «</w:t>
      </w:r>
      <w:r w:rsidR="0011727E">
        <w:rPr>
          <w:b/>
          <w:color w:val="000000"/>
          <w:sz w:val="27"/>
          <w:szCs w:val="27"/>
        </w:rPr>
        <w:t>ЮБИЛЕЙНИНСКОЕ</w:t>
      </w:r>
      <w:r w:rsidRPr="00DB717F">
        <w:rPr>
          <w:b/>
          <w:color w:val="000000"/>
          <w:sz w:val="27"/>
          <w:szCs w:val="27"/>
        </w:rPr>
        <w:t xml:space="preserve">» МУНИЦИПАЛЬНОГО РАЙОНА «ГОРОД КРАСНОКАМЕНСК  И КРАСНОКАМЕНСКИЙ РАЙОН» </w:t>
      </w:r>
    </w:p>
    <w:p w:rsidR="002819FA" w:rsidRPr="00DB717F" w:rsidRDefault="002819FA" w:rsidP="002819FA">
      <w:pPr>
        <w:pStyle w:val="af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ЗАБАЙКАЛЬСКОГО КРАЯ</w:t>
      </w:r>
    </w:p>
    <w:p w:rsidR="002819FA" w:rsidRPr="00DB717F" w:rsidRDefault="002819FA" w:rsidP="002819FA">
      <w:pPr>
        <w:pStyle w:val="af3"/>
        <w:jc w:val="center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РАСПОРЯЖЕНИЕ</w:t>
      </w:r>
    </w:p>
    <w:p w:rsidR="002819FA" w:rsidRPr="00DB717F" w:rsidRDefault="002819FA" w:rsidP="002903CC">
      <w:pPr>
        <w:pStyle w:val="af3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от «</w:t>
      </w:r>
      <w:r w:rsidR="00854D56">
        <w:rPr>
          <w:b/>
          <w:color w:val="000000"/>
          <w:sz w:val="27"/>
          <w:szCs w:val="27"/>
        </w:rPr>
        <w:t>1</w:t>
      </w:r>
      <w:r w:rsidR="0011727E">
        <w:rPr>
          <w:b/>
          <w:color w:val="000000"/>
          <w:sz w:val="27"/>
          <w:szCs w:val="27"/>
        </w:rPr>
        <w:t>0</w:t>
      </w:r>
      <w:r w:rsidRPr="00DB717F">
        <w:rPr>
          <w:b/>
          <w:color w:val="000000"/>
          <w:sz w:val="27"/>
          <w:szCs w:val="27"/>
        </w:rPr>
        <w:t>»</w:t>
      </w:r>
      <w:r w:rsidR="001B1B94">
        <w:rPr>
          <w:b/>
          <w:color w:val="000000"/>
          <w:sz w:val="27"/>
          <w:szCs w:val="27"/>
        </w:rPr>
        <w:t xml:space="preserve"> </w:t>
      </w:r>
      <w:r w:rsidR="00854D56">
        <w:rPr>
          <w:b/>
          <w:color w:val="000000"/>
          <w:sz w:val="27"/>
          <w:szCs w:val="27"/>
        </w:rPr>
        <w:t>июня</w:t>
      </w:r>
      <w:r w:rsidRPr="00DB717F">
        <w:rPr>
          <w:b/>
          <w:color w:val="000000"/>
          <w:sz w:val="27"/>
          <w:szCs w:val="27"/>
        </w:rPr>
        <w:t xml:space="preserve">2022 года              </w:t>
      </w:r>
      <w:r w:rsidR="002903CC">
        <w:rPr>
          <w:b/>
          <w:color w:val="000000"/>
          <w:sz w:val="27"/>
          <w:szCs w:val="27"/>
        </w:rPr>
        <w:tab/>
      </w:r>
      <w:r w:rsidR="002903CC">
        <w:rPr>
          <w:b/>
          <w:color w:val="000000"/>
          <w:sz w:val="27"/>
          <w:szCs w:val="27"/>
        </w:rPr>
        <w:tab/>
      </w:r>
      <w:r w:rsidR="002903CC">
        <w:rPr>
          <w:b/>
          <w:color w:val="000000"/>
          <w:sz w:val="27"/>
          <w:szCs w:val="27"/>
        </w:rPr>
        <w:tab/>
      </w:r>
      <w:r w:rsidR="002903CC">
        <w:rPr>
          <w:b/>
          <w:color w:val="000000"/>
          <w:sz w:val="27"/>
          <w:szCs w:val="27"/>
        </w:rPr>
        <w:tab/>
      </w:r>
      <w:r w:rsidRPr="00DB717F">
        <w:rPr>
          <w:b/>
          <w:color w:val="000000"/>
          <w:sz w:val="27"/>
          <w:szCs w:val="27"/>
        </w:rPr>
        <w:t xml:space="preserve">                             № </w:t>
      </w:r>
      <w:r w:rsidR="0011727E">
        <w:rPr>
          <w:b/>
          <w:color w:val="000000"/>
          <w:sz w:val="27"/>
          <w:szCs w:val="27"/>
        </w:rPr>
        <w:t>1</w:t>
      </w:r>
      <w:r w:rsidR="00854D56">
        <w:rPr>
          <w:b/>
          <w:color w:val="000000"/>
          <w:sz w:val="27"/>
          <w:szCs w:val="27"/>
        </w:rPr>
        <w:t>5</w:t>
      </w:r>
      <w:bookmarkStart w:id="0" w:name="_GoBack"/>
      <w:bookmarkEnd w:id="0"/>
    </w:p>
    <w:p w:rsidR="002819FA" w:rsidRPr="00DB717F" w:rsidRDefault="002819FA" w:rsidP="002819FA">
      <w:pPr>
        <w:pStyle w:val="af3"/>
        <w:jc w:val="center"/>
        <w:rPr>
          <w:color w:val="000000"/>
          <w:sz w:val="27"/>
          <w:szCs w:val="27"/>
        </w:rPr>
      </w:pPr>
      <w:r w:rsidRPr="00DB717F">
        <w:rPr>
          <w:color w:val="000000"/>
          <w:sz w:val="27"/>
          <w:szCs w:val="27"/>
        </w:rPr>
        <w:t xml:space="preserve">п. </w:t>
      </w:r>
      <w:r w:rsidR="0011727E">
        <w:rPr>
          <w:color w:val="000000"/>
          <w:sz w:val="27"/>
          <w:szCs w:val="27"/>
        </w:rPr>
        <w:t>Юбилейный</w:t>
      </w:r>
    </w:p>
    <w:p w:rsidR="00854D56" w:rsidRPr="00015264" w:rsidRDefault="00854D56" w:rsidP="008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ведения реестра источников доходов бюджета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854D56" w:rsidRPr="00015264" w:rsidRDefault="00854D56" w:rsidP="008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854D56" w:rsidRPr="00015264" w:rsidRDefault="00854D56" w:rsidP="0085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6" w:rsidRPr="00015264" w:rsidRDefault="00854D56" w:rsidP="0085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6" w:rsidRPr="00015264" w:rsidRDefault="00854D56" w:rsidP="00854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14,55 Федерального закона от 06 октября 2003 года № 131-ФЗ «Об общих принципах организации местного самоуправления в Российской Федерации, Положением о бюджетном процессе в сельском поселении </w:t>
      </w:r>
      <w:r w:rsidRPr="00854D56">
        <w:rPr>
          <w:rFonts w:ascii="Times New Roman" w:eastAsia="Times New Roman" w:hAnsi="Times New Roman" w:cs="Times New Roman"/>
          <w:sz w:val="28"/>
          <w:szCs w:val="28"/>
          <w:lang w:eastAsia="ru-RU"/>
        </w:rPr>
        <w:t>«Юбилейнинское»</w:t>
      </w: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 совета сельского поселения </w:t>
      </w:r>
      <w:r w:rsidRPr="00854D56">
        <w:rPr>
          <w:rFonts w:ascii="Times New Roman" w:eastAsia="Times New Roman" w:hAnsi="Times New Roman" w:cs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</w:t>
      </w:r>
      <w:r w:rsidR="002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руководствуясь Уставом сельского поселения </w:t>
      </w:r>
      <w:r w:rsidRPr="00854D56">
        <w:rPr>
          <w:rFonts w:ascii="Times New Roman" w:eastAsia="Times New Roman" w:hAnsi="Times New Roman" w:cs="Times New Roman"/>
          <w:sz w:val="28"/>
          <w:szCs w:val="28"/>
          <w:lang w:eastAsia="ru-RU"/>
        </w:rPr>
        <w:t>«Юбилейнинское»</w:t>
      </w: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края: </w:t>
      </w:r>
    </w:p>
    <w:p w:rsidR="00854D56" w:rsidRPr="00015264" w:rsidRDefault="00854D56" w:rsidP="00854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и ведения реестра источников доходов бюджета сельского поселения </w:t>
      </w:r>
      <w:r w:rsidRPr="00854D56">
        <w:rPr>
          <w:rFonts w:ascii="Times New Roman" w:eastAsia="Times New Roman" w:hAnsi="Times New Roman" w:cs="Times New Roman"/>
          <w:sz w:val="28"/>
          <w:szCs w:val="28"/>
          <w:lang w:eastAsia="ru-RU"/>
        </w:rPr>
        <w:t>«Юбилейнинское»</w:t>
      </w: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края.</w:t>
      </w:r>
    </w:p>
    <w:p w:rsidR="00854D56" w:rsidRPr="00DB717F" w:rsidRDefault="00854D56" w:rsidP="00854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987EE9" w:rsidRPr="00DB717F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3A" w:rsidRPr="00DB717F" w:rsidRDefault="00305F3A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Pr="00DB717F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</w:t>
      </w:r>
      <w:r w:rsidR="002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5F3A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11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Н.Ермолина</w:t>
      </w:r>
    </w:p>
    <w:p w:rsidR="00987EE9" w:rsidRDefault="00987EE9" w:rsidP="002667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87EE9" w:rsidRDefault="00987EE9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083111" w:rsidRDefault="00083111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3111" w:rsidRDefault="00083111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3A" w:rsidRDefault="00305F3A" w:rsidP="00854D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903CC" w:rsidRDefault="002903CC" w:rsidP="00854D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903CC" w:rsidRDefault="002903CC" w:rsidP="00854D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903CC" w:rsidRDefault="002903CC" w:rsidP="00854D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903CC" w:rsidRPr="001F6176" w:rsidRDefault="002903CC" w:rsidP="002903C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903CC" w:rsidRPr="001F6176" w:rsidRDefault="002903CC" w:rsidP="002903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903CC" w:rsidRPr="001F6176" w:rsidRDefault="002903CC" w:rsidP="002903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03CC" w:rsidRPr="001F6176" w:rsidRDefault="002903CC" w:rsidP="002903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«Город Краснокаменск и Краснокаменский район» Забайкальского края</w:t>
      </w:r>
    </w:p>
    <w:p w:rsidR="002903CC" w:rsidRPr="001F6176" w:rsidRDefault="002903CC" w:rsidP="002903C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F61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F6176">
        <w:rPr>
          <w:rFonts w:ascii="Times New Roman" w:hAnsi="Times New Roman" w:cs="Times New Roman"/>
          <w:sz w:val="28"/>
          <w:szCs w:val="28"/>
        </w:rPr>
        <w:t xml:space="preserve"> 2022 г.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903CC" w:rsidRPr="001F6176" w:rsidRDefault="002903CC" w:rsidP="002903CC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903CC" w:rsidRPr="001F6176" w:rsidRDefault="002903CC" w:rsidP="002903C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903CC" w:rsidRPr="002435DD" w:rsidRDefault="002903CC" w:rsidP="002903CC">
      <w:pPr>
        <w:pStyle w:val="ConsPlusNormal"/>
        <w:ind w:firstLine="539"/>
        <w:jc w:val="center"/>
        <w:rPr>
          <w:rFonts w:cstheme="minorBidi"/>
        </w:rPr>
      </w:pPr>
      <w:r w:rsidRPr="002435DD">
        <w:rPr>
          <w:rFonts w:cstheme="minorBidi"/>
        </w:rPr>
        <w:t>ПОРЯДОК</w:t>
      </w:r>
    </w:p>
    <w:p w:rsidR="002903CC" w:rsidRPr="001F6176" w:rsidRDefault="002903CC" w:rsidP="002903CC">
      <w:pPr>
        <w:pStyle w:val="ConsPlusNormal"/>
        <w:ind w:firstLine="539"/>
        <w:jc w:val="center"/>
        <w:rPr>
          <w:rFonts w:cstheme="minorBidi"/>
        </w:rPr>
      </w:pPr>
      <w:r w:rsidRPr="002435DD">
        <w:rPr>
          <w:rFonts w:cstheme="minorBidi"/>
        </w:rPr>
        <w:t xml:space="preserve">формирования и ведения реестра источников доходов бюджета </w:t>
      </w:r>
      <w:r w:rsidRPr="001F6176">
        <w:rPr>
          <w:rFonts w:eastAsia="Times New Roman"/>
          <w:lang w:eastAsia="ru-RU"/>
        </w:rPr>
        <w:t xml:space="preserve">сельского поселения </w:t>
      </w:r>
      <w:r w:rsidRPr="008F4277">
        <w:t>«Юбилейнинское»</w:t>
      </w:r>
      <w:r>
        <w:t xml:space="preserve"> </w:t>
      </w:r>
      <w:r w:rsidRPr="001F6176">
        <w:rPr>
          <w:rFonts w:eastAsia="Times New Roman"/>
          <w:lang w:eastAsia="ru-RU"/>
        </w:rPr>
        <w:t>муниципального района  «Город Краснокаменск и Краснокаменский район» Забайкальского края</w:t>
      </w:r>
    </w:p>
    <w:p w:rsidR="002903CC" w:rsidRPr="001F6176" w:rsidRDefault="002903CC" w:rsidP="0029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3CC" w:rsidRPr="001F6176" w:rsidRDefault="002903CC" w:rsidP="0029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DD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4277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2435D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Pr="002435DD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сельского поселения </w:t>
      </w:r>
      <w:r w:rsidRPr="008F4277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 источников дохода бюджетов).</w:t>
      </w:r>
    </w:p>
    <w:p w:rsidR="002903CC" w:rsidRPr="001F6176" w:rsidRDefault="002903CC" w:rsidP="0029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представляет собой свод информации о доходах бюджета сельского поселения </w:t>
      </w:r>
      <w:r w:rsidRPr="008F4277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 доходов бюджета сельского поселения </w:t>
      </w:r>
      <w:r w:rsidRPr="008F4277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(далее – источник доходов бюджета), формируемой в процессе составления, утверждения и исполнения бюджета сельского поселения </w:t>
      </w:r>
      <w:r w:rsidRPr="008F4277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перечня источников доходов Российской Федерации. </w:t>
      </w:r>
    </w:p>
    <w:p w:rsidR="002903CC" w:rsidRPr="001F6176" w:rsidRDefault="002903CC" w:rsidP="002903C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реестра источников доходов бюджета сельского поселения </w:t>
      </w:r>
      <w:r w:rsidRPr="008F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 по финансам администрации муниципального района «Город Краснокаменск и Краснокаменский район» Забайкальского края в соответствии с настоящим Порядком, а так же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 года № 868.  </w:t>
      </w:r>
    </w:p>
    <w:p w:rsidR="002903CC" w:rsidRPr="001F6176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сельского поселения </w:t>
      </w:r>
      <w:r w:rsidRPr="008F4277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 ведется в электронной форме в государственной информационной системе управления государственными финансами Забайкальского края (далее - информационная система). </w:t>
      </w:r>
    </w:p>
    <w:p w:rsidR="002903CC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5. </w:t>
      </w:r>
      <w:r w:rsidRPr="009F7185">
        <w:rPr>
          <w:rFonts w:ascii="Times New Roman" w:hAnsi="Times New Roman" w:cs="Times New Roman"/>
          <w:sz w:val="28"/>
          <w:szCs w:val="28"/>
        </w:rPr>
        <w:t>При формировании и ведении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 используются усиленные квалификационные электронные подписи лиц, уполномоченных действовать от имени участников процесса ведения реестра источников доходов бюджета.</w:t>
      </w:r>
    </w:p>
    <w:p w:rsidR="002903CC" w:rsidRPr="001F6176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Формирование и ведение реестра источников доходов бюджета </w:t>
      </w:r>
      <w:r w:rsidRPr="009F71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4277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путем внесения в электронный документ сведения об источниках доходов бюджета сельского поселения </w:t>
      </w:r>
      <w:r w:rsidRPr="008F4277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источника дохода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</w:t>
      </w: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2903CC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кода (кодов) поступлений в бюджет, группы, подгруппы, статьи, подстатьи, элемента, группы подвида, аналитической группы подвида доходов; 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бюджета;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 Совета сельского поселения </w:t>
      </w:r>
      <w:r w:rsidRPr="00FD6C27">
        <w:rPr>
          <w:rFonts w:ascii="Times New Roman" w:eastAsia="Times New Roman" w:hAnsi="Times New Roman" w:cs="Times New Roman"/>
          <w:sz w:val="28"/>
          <w:szCs w:val="28"/>
          <w:lang w:eastAsia="ru-RU"/>
        </w:rPr>
        <w:t>«Юбилейнинское»</w:t>
      </w: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</w:t>
      </w:r>
      <w:r w:rsidRPr="00FD6C27">
        <w:rPr>
          <w:rFonts w:ascii="Times New Roman" w:eastAsia="Times New Roman" w:hAnsi="Times New Roman" w:cs="Times New Roman"/>
          <w:sz w:val="28"/>
          <w:szCs w:val="28"/>
          <w:lang w:eastAsia="ru-RU"/>
        </w:rPr>
        <w:t>«Юбилейнинское»</w:t>
      </w: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решения о бюджете);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учетом решения о внесении изменений в решение о бюджете;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показатели уточненного прогноза доходов бюджета по коду классификации доходов бюджета, соответствующему источнику дохода  бюджета, формируемые в рамках составления сведений для составления и ведения кассового плана исполнения бюджета;</w:t>
      </w:r>
    </w:p>
    <w:p w:rsidR="002903CC" w:rsidRPr="00953728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2903CC" w:rsidRPr="001F6176" w:rsidRDefault="002903CC" w:rsidP="002903C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 обеспечивает полноту, своевременность и достоверность предоставляемой информации.</w:t>
      </w:r>
    </w:p>
    <w:p w:rsidR="002903CC" w:rsidRDefault="002903CC" w:rsidP="002903CC">
      <w:pPr>
        <w:pStyle w:val="ConsPlusNormal"/>
        <w:ind w:firstLine="540"/>
        <w:jc w:val="both"/>
      </w:pPr>
      <w:r w:rsidRPr="001F6176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9. </w:t>
      </w:r>
      <w:r w:rsidRPr="00D03AFE">
        <w:rPr>
          <w:rFonts w:eastAsia="Times New Roman"/>
          <w:lang w:eastAsia="ru-RU"/>
        </w:rPr>
        <w:t xml:space="preserve">Реестр источников доходов бюджета направляется в составе документов и материалов, представляемых одновременно с проектом решения </w:t>
      </w:r>
      <w:r>
        <w:rPr>
          <w:rFonts w:eastAsia="Times New Roman"/>
          <w:lang w:eastAsia="ru-RU"/>
        </w:rPr>
        <w:t xml:space="preserve">Совета </w:t>
      </w:r>
      <w:r w:rsidRPr="00D03AFE">
        <w:rPr>
          <w:rFonts w:eastAsia="Times New Roman"/>
          <w:lang w:eastAsia="ru-RU"/>
        </w:rPr>
        <w:t xml:space="preserve">о бюджете в Совет </w:t>
      </w:r>
      <w:r>
        <w:rPr>
          <w:rFonts w:eastAsia="Times New Roman"/>
          <w:lang w:eastAsia="ru-RU"/>
        </w:rPr>
        <w:t xml:space="preserve">сельского поселения </w:t>
      </w:r>
      <w:r w:rsidRPr="00FD6C27">
        <w:rPr>
          <w:rFonts w:eastAsia="Times New Roman"/>
          <w:lang w:eastAsia="ru-RU"/>
        </w:rPr>
        <w:t>«Юбилейнинское»</w:t>
      </w:r>
      <w:r w:rsidRPr="00D03AFE">
        <w:rPr>
          <w:rFonts w:eastAsia="Times New Roman"/>
          <w:lang w:eastAsia="ru-RU"/>
        </w:rPr>
        <w:t>, по форме согласно приложению к настоящему Порядку.</w:t>
      </w:r>
    </w:p>
    <w:p w:rsidR="002903CC" w:rsidRDefault="002903CC" w:rsidP="00854D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903CC" w:rsidRDefault="002903CC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903CC" w:rsidSect="00DB717F"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2903CC" w:rsidRPr="00882B1D" w:rsidRDefault="002903CC" w:rsidP="002903CC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Calibri" w:hAnsi="Times New Roman" w:cs="Times New Roman"/>
          <w:sz w:val="20"/>
        </w:rPr>
      </w:pPr>
      <w:r w:rsidRPr="00882B1D">
        <w:rPr>
          <w:rFonts w:ascii="Times New Roman" w:eastAsia="Calibri" w:hAnsi="Times New Roman" w:cs="Times New Roman"/>
          <w:sz w:val="20"/>
        </w:rPr>
        <w:lastRenderedPageBreak/>
        <w:t>Приложение</w:t>
      </w:r>
    </w:p>
    <w:p w:rsidR="002903CC" w:rsidRPr="00882B1D" w:rsidRDefault="002903CC" w:rsidP="002903C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Calibri" w:hAnsi="Times New Roman" w:cs="Times New Roman"/>
          <w:sz w:val="20"/>
        </w:rPr>
      </w:pPr>
      <w:r w:rsidRPr="00882B1D">
        <w:rPr>
          <w:rFonts w:ascii="Times New Roman" w:eastAsia="Calibri" w:hAnsi="Times New Roman" w:cs="Times New Roman"/>
          <w:sz w:val="20"/>
        </w:rPr>
        <w:t>к Порядку формирования и ведения  реестра источников доходов бюджета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882B1D">
        <w:rPr>
          <w:rFonts w:ascii="Times New Roman" w:eastAsia="Calibri" w:hAnsi="Times New Roman" w:cs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0"/>
          <w:szCs w:val="20"/>
        </w:rPr>
        <w:t>«Юбилейнинское»</w:t>
      </w: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115"/>
      <w:bookmarkEnd w:id="1"/>
      <w:r w:rsidRPr="00882B1D">
        <w:rPr>
          <w:rFonts w:ascii="Times New Roman" w:eastAsia="Times New Roman" w:hAnsi="Times New Roman" w:cs="Times New Roman"/>
          <w:lang w:eastAsia="ru-RU"/>
        </w:rPr>
        <w:t>РЕЕСТР</w:t>
      </w: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2B1D">
        <w:rPr>
          <w:rFonts w:ascii="Times New Roman" w:eastAsia="Times New Roman" w:hAnsi="Times New Roman" w:cs="Times New Roman"/>
          <w:lang w:eastAsia="ru-RU"/>
        </w:rPr>
        <w:t xml:space="preserve">источников доходов </w:t>
      </w:r>
      <w:r>
        <w:rPr>
          <w:rFonts w:ascii="Times New Roman" w:eastAsia="Times New Roman" w:hAnsi="Times New Roman" w:cs="Times New Roman"/>
          <w:bCs/>
          <w:lang w:eastAsia="ar-SA"/>
        </w:rPr>
        <w:t>бюджета</w:t>
      </w:r>
      <w:r w:rsidRPr="00882B1D">
        <w:rPr>
          <w:rFonts w:ascii="Times New Roman" w:eastAsia="Times New Roman" w:hAnsi="Times New Roman" w:cs="Times New Roman"/>
          <w:bCs/>
          <w:lang w:eastAsia="ar-SA"/>
        </w:rPr>
        <w:t xml:space="preserve"> сельского поселения </w:t>
      </w:r>
      <w:r w:rsidRPr="00932A8D">
        <w:rPr>
          <w:rFonts w:ascii="Times New Roman" w:eastAsia="Times New Roman" w:hAnsi="Times New Roman" w:cs="Times New Roman"/>
          <w:bCs/>
          <w:lang w:eastAsia="ar-SA"/>
        </w:rPr>
        <w:t>«Юбилейнинское»</w:t>
      </w: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2B1D">
        <w:rPr>
          <w:rFonts w:ascii="Times New Roman" w:eastAsia="Times New Roman" w:hAnsi="Times New Roman" w:cs="Times New Roman"/>
          <w:lang w:eastAsia="ru-RU"/>
        </w:rPr>
        <w:t>на "___" _________ 20___ года</w:t>
      </w: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B1D">
        <w:rPr>
          <w:rFonts w:ascii="Times New Roman" w:eastAsia="Times New Roman" w:hAnsi="Times New Roman" w:cs="Times New Roman"/>
          <w:lang w:eastAsia="ru-RU"/>
        </w:rPr>
        <w:t>Наименование финансового органа_____________________________</w:t>
      </w: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B1D">
        <w:rPr>
          <w:rFonts w:ascii="Times New Roman" w:eastAsia="Times New Roman" w:hAnsi="Times New Roman" w:cs="Times New Roman"/>
          <w:lang w:eastAsia="ru-RU"/>
        </w:rPr>
        <w:t>Наименование бюджета _______________________________________</w:t>
      </w: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2903CC" w:rsidRPr="00882B1D" w:rsidRDefault="002903CC" w:rsidP="002903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B1D">
        <w:rPr>
          <w:rFonts w:ascii="Times New Roman" w:eastAsia="Times New Roman" w:hAnsi="Times New Roman" w:cs="Times New Roman"/>
          <w:lang w:eastAsia="ru-RU"/>
        </w:rPr>
        <w:t>Единица измерения – тыс. рублей</w:t>
      </w:r>
    </w:p>
    <w:p w:rsidR="002903CC" w:rsidRPr="00882B1D" w:rsidRDefault="002903CC" w:rsidP="0029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2253"/>
        <w:gridCol w:w="886"/>
        <w:gridCol w:w="1336"/>
        <w:gridCol w:w="1504"/>
        <w:gridCol w:w="705"/>
        <w:gridCol w:w="1189"/>
        <w:gridCol w:w="1506"/>
        <w:gridCol w:w="1321"/>
        <w:gridCol w:w="1189"/>
        <w:gridCol w:w="1004"/>
        <w:gridCol w:w="1004"/>
      </w:tblGrid>
      <w:tr w:rsidR="002903CC" w:rsidRPr="00882B1D" w:rsidTr="00982643">
        <w:tc>
          <w:tcPr>
            <w:tcW w:w="375" w:type="pct"/>
            <w:vMerge w:val="restar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782" w:type="pct"/>
            <w:vMerge w:val="restar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787" w:type="pct"/>
            <w:gridSpan w:val="2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Код классификации доходов бюджетов</w:t>
            </w:r>
          </w:p>
        </w:tc>
        <w:tc>
          <w:tcPr>
            <w:tcW w:w="458" w:type="pct"/>
            <w:vMerge w:val="restar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Наименование главного администратора доходов бюджета</w:t>
            </w:r>
          </w:p>
        </w:tc>
        <w:tc>
          <w:tcPr>
            <w:tcW w:w="63" w:type="pct"/>
            <w:vMerge w:val="restar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Код строки</w:t>
            </w:r>
          </w:p>
        </w:tc>
        <w:tc>
          <w:tcPr>
            <w:tcW w:w="419" w:type="pct"/>
            <w:vMerge w:val="restar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Прогноз доходов бюджета на 20___ г. (текущий финансовый год)</w:t>
            </w:r>
          </w:p>
        </w:tc>
        <w:tc>
          <w:tcPr>
            <w:tcW w:w="531" w:type="pct"/>
            <w:vMerge w:val="restar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Кассовые поступления в текущем финансовом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году (по состоянию на "__" ___</w:t>
            </w:r>
            <w:r w:rsidRPr="00882B1D">
              <w:rPr>
                <w:rFonts w:ascii="Times New Roman" w:eastAsia="Calibri" w:hAnsi="Times New Roman" w:cs="Times New Roman"/>
                <w:sz w:val="20"/>
              </w:rPr>
              <w:t>_ 20__ г.)</w:t>
            </w:r>
          </w:p>
        </w:tc>
        <w:tc>
          <w:tcPr>
            <w:tcW w:w="466" w:type="pct"/>
            <w:vMerge w:val="restar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Оценка исполнения 20__ г. (текущий финансовый год)</w:t>
            </w:r>
          </w:p>
        </w:tc>
        <w:tc>
          <w:tcPr>
            <w:tcW w:w="1119" w:type="pct"/>
            <w:gridSpan w:val="3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Прогноз доходов бюджета</w:t>
            </w:r>
          </w:p>
        </w:tc>
      </w:tr>
      <w:tr w:rsidR="002903CC" w:rsidRPr="00882B1D" w:rsidTr="00982643">
        <w:tc>
          <w:tcPr>
            <w:tcW w:w="375" w:type="pct"/>
            <w:vMerge/>
          </w:tcPr>
          <w:p w:rsidR="002903CC" w:rsidRPr="00882B1D" w:rsidRDefault="002903CC" w:rsidP="00982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vMerge/>
          </w:tcPr>
          <w:p w:rsidR="002903CC" w:rsidRPr="00882B1D" w:rsidRDefault="002903CC" w:rsidP="00982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код</w:t>
            </w:r>
          </w:p>
        </w:tc>
        <w:tc>
          <w:tcPr>
            <w:tcW w:w="464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наименование</w:t>
            </w:r>
          </w:p>
        </w:tc>
        <w:tc>
          <w:tcPr>
            <w:tcW w:w="458" w:type="pct"/>
            <w:vMerge/>
          </w:tcPr>
          <w:p w:rsidR="002903CC" w:rsidRPr="00882B1D" w:rsidRDefault="002903CC" w:rsidP="00982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" w:type="pct"/>
            <w:vMerge/>
          </w:tcPr>
          <w:p w:rsidR="002903CC" w:rsidRPr="00882B1D" w:rsidRDefault="002903CC" w:rsidP="00982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" w:type="pct"/>
            <w:vMerge/>
          </w:tcPr>
          <w:p w:rsidR="002903CC" w:rsidRPr="00882B1D" w:rsidRDefault="002903CC" w:rsidP="00982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</w:tcPr>
          <w:p w:rsidR="002903CC" w:rsidRPr="00882B1D" w:rsidRDefault="002903CC" w:rsidP="00982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" w:type="pct"/>
            <w:vMerge/>
          </w:tcPr>
          <w:p w:rsidR="002903CC" w:rsidRPr="00882B1D" w:rsidRDefault="002903CC" w:rsidP="00982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на 20__ г. (очередной финансовый год)</w:t>
            </w:r>
          </w:p>
        </w:tc>
        <w:tc>
          <w:tcPr>
            <w:tcW w:w="34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на 20__ г. (первый год планового периода)</w:t>
            </w:r>
          </w:p>
        </w:tc>
        <w:tc>
          <w:tcPr>
            <w:tcW w:w="35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на 20__ г. (второй год планового периода)</w:t>
            </w:r>
          </w:p>
        </w:tc>
      </w:tr>
      <w:tr w:rsidR="002903CC" w:rsidRPr="00882B1D" w:rsidTr="00982643">
        <w:tc>
          <w:tcPr>
            <w:tcW w:w="375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82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24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464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45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63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19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531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466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413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34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  <w:tr w:rsidR="002903CC" w:rsidRPr="00882B1D" w:rsidTr="00982643">
        <w:tc>
          <w:tcPr>
            <w:tcW w:w="375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6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3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903CC" w:rsidRPr="00882B1D" w:rsidTr="00982643">
        <w:tc>
          <w:tcPr>
            <w:tcW w:w="375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903CC" w:rsidRPr="00882B1D" w:rsidTr="00982643"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82B1D">
              <w:rPr>
                <w:rFonts w:ascii="Times New Roman" w:eastAsia="Calibri" w:hAnsi="Times New Roman" w:cs="Times New Roman"/>
                <w:sz w:val="20"/>
              </w:rPr>
              <w:t>Итого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6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3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pct"/>
          </w:tcPr>
          <w:p w:rsidR="002903CC" w:rsidRPr="00882B1D" w:rsidRDefault="002903CC" w:rsidP="009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2903CC" w:rsidRPr="00882B1D" w:rsidRDefault="002903CC" w:rsidP="00290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3CC" w:rsidRPr="00882B1D" w:rsidRDefault="002903CC" w:rsidP="00290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B1D">
        <w:rPr>
          <w:rFonts w:ascii="Times New Roman" w:eastAsia="Times New Roman" w:hAnsi="Times New Roman" w:cs="Times New Roman"/>
          <w:lang w:eastAsia="ru-RU"/>
        </w:rPr>
        <w:t>Руководитель                           ___________________  _________  _______________________</w:t>
      </w:r>
    </w:p>
    <w:p w:rsidR="002903CC" w:rsidRPr="00882B1D" w:rsidRDefault="002903CC" w:rsidP="00290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B1D">
        <w:rPr>
          <w:rFonts w:ascii="Times New Roman" w:eastAsia="Times New Roman" w:hAnsi="Times New Roman" w:cs="Times New Roman"/>
          <w:lang w:eastAsia="ru-RU"/>
        </w:rPr>
        <w:t>(уполномоченное лицо)                         (должность)          (подпись)     (расшифровка подписи)</w:t>
      </w:r>
    </w:p>
    <w:p w:rsidR="002903CC" w:rsidRPr="00882B1D" w:rsidRDefault="002903CC" w:rsidP="002903CC">
      <w:pPr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>"__" _______________ 20__ г</w:t>
      </w:r>
    </w:p>
    <w:p w:rsidR="00083111" w:rsidRDefault="00083111" w:rsidP="002903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83111" w:rsidSect="002903CC">
      <w:pgSz w:w="16838" w:h="11906" w:orient="landscape"/>
      <w:pgMar w:top="680" w:right="851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05" w:rsidRDefault="009A4B05" w:rsidP="000D2E39">
      <w:pPr>
        <w:spacing w:after="0" w:line="240" w:lineRule="auto"/>
      </w:pPr>
      <w:r>
        <w:separator/>
      </w:r>
    </w:p>
  </w:endnote>
  <w:endnote w:type="continuationSeparator" w:id="1">
    <w:p w:rsidR="009A4B05" w:rsidRDefault="009A4B05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05" w:rsidRDefault="009A4B05" w:rsidP="000D2E39">
      <w:pPr>
        <w:spacing w:after="0" w:line="240" w:lineRule="auto"/>
      </w:pPr>
      <w:r>
        <w:separator/>
      </w:r>
    </w:p>
  </w:footnote>
  <w:footnote w:type="continuationSeparator" w:id="1">
    <w:p w:rsidR="009A4B05" w:rsidRDefault="009A4B05" w:rsidP="000D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01C8"/>
    <w:rsid w:val="00043178"/>
    <w:rsid w:val="00052C20"/>
    <w:rsid w:val="00057EE6"/>
    <w:rsid w:val="000608AE"/>
    <w:rsid w:val="00063B62"/>
    <w:rsid w:val="000654C4"/>
    <w:rsid w:val="000759CB"/>
    <w:rsid w:val="00083111"/>
    <w:rsid w:val="000862A7"/>
    <w:rsid w:val="00086FB9"/>
    <w:rsid w:val="000B6F12"/>
    <w:rsid w:val="000C266A"/>
    <w:rsid w:val="000D2E39"/>
    <w:rsid w:val="000D36B6"/>
    <w:rsid w:val="000D501C"/>
    <w:rsid w:val="000E03DA"/>
    <w:rsid w:val="000E0C5D"/>
    <w:rsid w:val="000E4757"/>
    <w:rsid w:val="0010619A"/>
    <w:rsid w:val="001109C4"/>
    <w:rsid w:val="0011727E"/>
    <w:rsid w:val="001579FA"/>
    <w:rsid w:val="001736D6"/>
    <w:rsid w:val="0018569B"/>
    <w:rsid w:val="001B069D"/>
    <w:rsid w:val="001B1B94"/>
    <w:rsid w:val="001C313C"/>
    <w:rsid w:val="001C4BC5"/>
    <w:rsid w:val="001D7594"/>
    <w:rsid w:val="001E164A"/>
    <w:rsid w:val="001E5642"/>
    <w:rsid w:val="001F039B"/>
    <w:rsid w:val="001F495D"/>
    <w:rsid w:val="001F5036"/>
    <w:rsid w:val="001F68B2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636FC"/>
    <w:rsid w:val="002639CE"/>
    <w:rsid w:val="002657D7"/>
    <w:rsid w:val="0026670B"/>
    <w:rsid w:val="00277CA5"/>
    <w:rsid w:val="002819FA"/>
    <w:rsid w:val="002903CC"/>
    <w:rsid w:val="00295CB9"/>
    <w:rsid w:val="002A5464"/>
    <w:rsid w:val="002C5635"/>
    <w:rsid w:val="002C6F29"/>
    <w:rsid w:val="002C7892"/>
    <w:rsid w:val="002D6B06"/>
    <w:rsid w:val="002E70D3"/>
    <w:rsid w:val="002E7934"/>
    <w:rsid w:val="002F45E9"/>
    <w:rsid w:val="002F6D3D"/>
    <w:rsid w:val="00301965"/>
    <w:rsid w:val="00305F3A"/>
    <w:rsid w:val="003174B9"/>
    <w:rsid w:val="003203EE"/>
    <w:rsid w:val="003236C7"/>
    <w:rsid w:val="00327DE9"/>
    <w:rsid w:val="00341968"/>
    <w:rsid w:val="00343482"/>
    <w:rsid w:val="00350D6F"/>
    <w:rsid w:val="00363410"/>
    <w:rsid w:val="003659CA"/>
    <w:rsid w:val="00372769"/>
    <w:rsid w:val="00381061"/>
    <w:rsid w:val="003854BF"/>
    <w:rsid w:val="00392030"/>
    <w:rsid w:val="003A3BE4"/>
    <w:rsid w:val="003A4A34"/>
    <w:rsid w:val="003A54C8"/>
    <w:rsid w:val="003B200B"/>
    <w:rsid w:val="003B3590"/>
    <w:rsid w:val="003C1485"/>
    <w:rsid w:val="003C21F7"/>
    <w:rsid w:val="003E52EE"/>
    <w:rsid w:val="004020B7"/>
    <w:rsid w:val="00405170"/>
    <w:rsid w:val="004178E8"/>
    <w:rsid w:val="0045314F"/>
    <w:rsid w:val="00453793"/>
    <w:rsid w:val="00470698"/>
    <w:rsid w:val="00482E18"/>
    <w:rsid w:val="00491A40"/>
    <w:rsid w:val="00493A87"/>
    <w:rsid w:val="00493C9E"/>
    <w:rsid w:val="004B0960"/>
    <w:rsid w:val="004B3B4D"/>
    <w:rsid w:val="004D4889"/>
    <w:rsid w:val="004D791F"/>
    <w:rsid w:val="004E271F"/>
    <w:rsid w:val="004E2C12"/>
    <w:rsid w:val="00507429"/>
    <w:rsid w:val="00516E5F"/>
    <w:rsid w:val="00524044"/>
    <w:rsid w:val="005268F2"/>
    <w:rsid w:val="005277A3"/>
    <w:rsid w:val="005337BF"/>
    <w:rsid w:val="005355F1"/>
    <w:rsid w:val="00535D61"/>
    <w:rsid w:val="005373B0"/>
    <w:rsid w:val="00545208"/>
    <w:rsid w:val="00562FB2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6009C3"/>
    <w:rsid w:val="00602AC0"/>
    <w:rsid w:val="00623EF3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90CFD"/>
    <w:rsid w:val="006A16F3"/>
    <w:rsid w:val="006A2CAE"/>
    <w:rsid w:val="006D5D61"/>
    <w:rsid w:val="006E0D34"/>
    <w:rsid w:val="006E66BF"/>
    <w:rsid w:val="006F4F6C"/>
    <w:rsid w:val="006F624D"/>
    <w:rsid w:val="006F732E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3F75"/>
    <w:rsid w:val="007C0B48"/>
    <w:rsid w:val="007C75E8"/>
    <w:rsid w:val="007D047C"/>
    <w:rsid w:val="007D2A55"/>
    <w:rsid w:val="007F224B"/>
    <w:rsid w:val="007F3301"/>
    <w:rsid w:val="007F5DDD"/>
    <w:rsid w:val="0082127B"/>
    <w:rsid w:val="0083358C"/>
    <w:rsid w:val="008347E9"/>
    <w:rsid w:val="008444F6"/>
    <w:rsid w:val="00845114"/>
    <w:rsid w:val="00852554"/>
    <w:rsid w:val="00854D56"/>
    <w:rsid w:val="0085723E"/>
    <w:rsid w:val="0086593D"/>
    <w:rsid w:val="00885FCD"/>
    <w:rsid w:val="00891BEB"/>
    <w:rsid w:val="008953CB"/>
    <w:rsid w:val="008959EB"/>
    <w:rsid w:val="008C2C9B"/>
    <w:rsid w:val="008D1B15"/>
    <w:rsid w:val="008E423A"/>
    <w:rsid w:val="009078EB"/>
    <w:rsid w:val="0091188B"/>
    <w:rsid w:val="009127B8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4B05"/>
    <w:rsid w:val="009A6F3D"/>
    <w:rsid w:val="009B002A"/>
    <w:rsid w:val="009C62C6"/>
    <w:rsid w:val="009D289C"/>
    <w:rsid w:val="009D343F"/>
    <w:rsid w:val="009F777F"/>
    <w:rsid w:val="00A01897"/>
    <w:rsid w:val="00A022E8"/>
    <w:rsid w:val="00A065B9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2A0F"/>
    <w:rsid w:val="00AF3EAE"/>
    <w:rsid w:val="00AF5428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5974"/>
    <w:rsid w:val="00B573BF"/>
    <w:rsid w:val="00B63ACA"/>
    <w:rsid w:val="00B66DD1"/>
    <w:rsid w:val="00B746F4"/>
    <w:rsid w:val="00B75D94"/>
    <w:rsid w:val="00B81B17"/>
    <w:rsid w:val="00B823DD"/>
    <w:rsid w:val="00B92DD9"/>
    <w:rsid w:val="00BD1F3E"/>
    <w:rsid w:val="00BD637A"/>
    <w:rsid w:val="00C00C4F"/>
    <w:rsid w:val="00C054F2"/>
    <w:rsid w:val="00C106EB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7984"/>
    <w:rsid w:val="00CF159E"/>
    <w:rsid w:val="00CF590F"/>
    <w:rsid w:val="00D05040"/>
    <w:rsid w:val="00D1030D"/>
    <w:rsid w:val="00D11F29"/>
    <w:rsid w:val="00D2656D"/>
    <w:rsid w:val="00D3149A"/>
    <w:rsid w:val="00D31C2E"/>
    <w:rsid w:val="00D41997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B717F"/>
    <w:rsid w:val="00DC050C"/>
    <w:rsid w:val="00DC0E22"/>
    <w:rsid w:val="00DC1494"/>
    <w:rsid w:val="00DD54C9"/>
    <w:rsid w:val="00DE0A7F"/>
    <w:rsid w:val="00DE1E65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773A"/>
    <w:rsid w:val="00EE63DB"/>
    <w:rsid w:val="00F11F63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28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28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1CCD-1BDC-4678-BDAF-9C926722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Пользователь</cp:lastModifiedBy>
  <cp:revision>6</cp:revision>
  <cp:lastPrinted>2022-09-02T01:48:00Z</cp:lastPrinted>
  <dcterms:created xsi:type="dcterms:W3CDTF">2022-07-12T06:11:00Z</dcterms:created>
  <dcterms:modified xsi:type="dcterms:W3CDTF">2022-09-02T01:48:00Z</dcterms:modified>
</cp:coreProperties>
</file>