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bookmarkStart w:id="0" w:name="_Toc402276826"/>
      <w:r w:rsidRPr="0021311D">
        <w:rPr>
          <w:rFonts w:eastAsia="MS Gothic"/>
          <w:b/>
          <w:sz w:val="28"/>
          <w:szCs w:val="28"/>
        </w:rPr>
        <w:t>Общие требования к проведению благоустройства и уборочных работ на территории сельского поселения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216.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обеспечить выполнение следующих мероприятий в соответствии с настоящими Правилами: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 xml:space="preserve">содержание принадлежащих им на праве собственности или ином законном праве земельных участков, а также очистку от снега, скоплений дождевых и талых вод, технических и технологических загрязнений, удаление обледенений, скашивание травостоя при достижении высоты 15 - 20 см до высоты оставляемого травостоя 3 - 5 см, скашивание сорной </w:t>
      </w:r>
      <w:proofErr w:type="spellStart"/>
      <w:r w:rsidRPr="0021311D">
        <w:rPr>
          <w:spacing w:val="2"/>
          <w:sz w:val="28"/>
          <w:szCs w:val="28"/>
        </w:rPr>
        <w:t>сухостоящей</w:t>
      </w:r>
      <w:proofErr w:type="spellEnd"/>
      <w:r w:rsidRPr="0021311D">
        <w:rPr>
          <w:spacing w:val="2"/>
          <w:sz w:val="28"/>
          <w:szCs w:val="28"/>
        </w:rPr>
        <w:t xml:space="preserve"> травы. Состав работ и периодичность их выполнения устанавливается администрацией сельского поселения.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содержание объектов внешнего благоустройства, в том числе пандусов, малых архитектурных форм, фасадов зданий, домовых знаков и своевременное проведение их ремонта;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недопущение выноса машинами, механизмами, иной техникой грунта и грязи с территории производства работ на объекты улично-дорожной сети;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недопущение загрязнения объектов улично-дорожной сети жидкими, сыпучими и иными веществами при их транспортировке;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проведение дератизации и дезинфекции в местах общего пользования, подвалах, технических подпольях объектов жилищного фонда;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установку урн для кратковременного хранения мусора, их очистку, ремонт и покраску;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217. Уборка территории сельского поселения, в том числе проезжей части по всей ширине автомобильных дорог местного значения, мостов, путепроводов, площадей, улиц, проездов, тротуаров, газонов осуществляется специализированными организациями по муниципальным контрактам, заключенным с администрацией сельского поселения.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Очистка урн для сбора мусора на улицах, площадях, остановочных пунктах, в парках, скверах, за исключением территорий и объектов, осуществляется специализированными организациями по муниципальным контрактам, заключенным с администрацией сельского поселения.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218. Уборку территории сельского поселения рекомендуется проводить ежедневно до 8 часов утра. Патрульная уборка мест массового посещения населения (территории, прилегающие к вокзалам, объектам торговли, общественного питания и обслуживания населения и т.п., а также контейнерные площадки) производится в течение всего рабочего дня. Уборка контейнерных площадок производится круглосуточно.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 xml:space="preserve">219. В случаях экстремальных погодных явлений (ливневый дождь, снегопад, гололед и т.п.) режим уборочных работ должен обеспечивать </w:t>
      </w:r>
      <w:r w:rsidRPr="0021311D">
        <w:rPr>
          <w:spacing w:val="2"/>
          <w:sz w:val="28"/>
          <w:szCs w:val="28"/>
        </w:rPr>
        <w:lastRenderedPageBreak/>
        <w:t>своевременное устранение последствий погодных явлений, безопасность дорожного движения.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220. Ответственность за организацию и производство уборочных работ возлагается: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 в случае, если данные линии электропередач находятся в лесном массиве и зеленых насаждениях, - на лиц, в собственности или на ином законном праве которых находятся указанные объекты;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территорий садоводческих, огороднических и дачных некоммерческих объединений граждан - на соответствующую некоммерческую организацию;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территории гаражных, гаражно-строительных кооперативов - на соответствующий гаражный, гаражно-строительный кооператив;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территорий автомобильных стоянок - на лиц, которым стоянки принадлежат на праве собственности или ином законном основании;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мусора после сноса зданий, строений, сооружений - на организацию, выполняющую работы по сносу;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и содержание земельного участка, предоставленного для строительства и реконструкции, ремонта, - на заказчика работ;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места осуществления земляных работ - на лицо, которому выдан ордер-договор на право производства земляных работ;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территории объектов некапитального строительства - на владельца объекта;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мест временной уличной торговли - на лиц, осуществляющих торговую деятельность;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мест размещения сезонных аттракционов - на лиц, осуществляющих размещение сезонных аттракционов.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221. Организация работ по удалению несанкционированно размещаемых объявлений, листовок, надписей, рисунков и иных информационных материалов, средств размещения информации со всех объектов (фасадов зданий и сооружений, ограждений, заборов, опор освещения и энергоснабжения и контактной сети, деревьев и т.п.) возлагается на собственников, владельцев, пользователей указанных объектов, на организации, осуществляющие управление многоквартирным домом.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 xml:space="preserve">222. </w:t>
      </w:r>
      <w:proofErr w:type="gramStart"/>
      <w:r w:rsidRPr="0021311D">
        <w:rPr>
          <w:spacing w:val="2"/>
          <w:sz w:val="28"/>
          <w:szCs w:val="28"/>
        </w:rPr>
        <w:t xml:space="preserve">Обязанность по ликвидации последствий аварий, сбоев работы водопроводных и канализационных сетей (в том числе скол и вывоз льда, обработка </w:t>
      </w:r>
      <w:proofErr w:type="spellStart"/>
      <w:r w:rsidRPr="0021311D">
        <w:rPr>
          <w:spacing w:val="2"/>
          <w:sz w:val="28"/>
          <w:szCs w:val="28"/>
        </w:rPr>
        <w:t>противогололедным</w:t>
      </w:r>
      <w:proofErr w:type="spellEnd"/>
      <w:r w:rsidRPr="0021311D">
        <w:rPr>
          <w:spacing w:val="2"/>
          <w:sz w:val="28"/>
          <w:szCs w:val="28"/>
        </w:rPr>
        <w:t xml:space="preserve"> материалом в зимнее время) возлагается на лиц, которым сети принадлежат на праве собственности или ином законном основании, либо на специализированную организацию, выполняющую муниципальное задание или заказ по уборке территории сельского поселения.</w:t>
      </w:r>
      <w:proofErr w:type="gramEnd"/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lastRenderedPageBreak/>
        <w:t>223. Обязанность по откачке луж, образовавшихся вследствие выпадения осадков и таяния снега, льда на автомобильных дорогах местного значения, возлагается на специализированные организации, выполняющие муниципальное задание или заказ по уборке территории сельского поселения.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224. Обследование смотровых и </w:t>
      </w:r>
      <w:proofErr w:type="spellStart"/>
      <w:r w:rsidRPr="0021311D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21311D">
        <w:rPr>
          <w:rFonts w:ascii="Times New Roman" w:hAnsi="Times New Roman" w:cs="Times New Roman"/>
          <w:sz w:val="28"/>
          <w:szCs w:val="28"/>
        </w:rPr>
        <w:t xml:space="preserve">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225. При возникновении подтоплений из-за нарушения работы централизованной ливневой системы водоотведения,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226.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– скол и вывоз льда) возлагаются на физическое или юридическое лицо, осуществившее сброс воды.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227. Упавшие деревья должны быть удалены с проезжей части дорог, тротуаров, от </w:t>
      </w:r>
      <w:proofErr w:type="spellStart"/>
      <w:r w:rsidRPr="0021311D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21311D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в течение суток с момента обнаружения, как представляющие угрозу безопасности.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Не допускается касание ветвями деревьев </w:t>
      </w:r>
      <w:proofErr w:type="spellStart"/>
      <w:r w:rsidRPr="0021311D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21311D">
        <w:rPr>
          <w:rFonts w:ascii="Times New Roman" w:hAnsi="Times New Roman" w:cs="Times New Roman"/>
          <w:sz w:val="28"/>
          <w:szCs w:val="28"/>
        </w:rPr>
        <w:t xml:space="preserve"> проводов, закрывание ими указателей улиц и номерных знаков домов.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228. Запрещается: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мойка транспортных средств, слив топлива, масел, технических жидкостей вне специально отведенных мест;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размещение автотранспортных средств на детских, игровых, спортивных площадках, газонах, цветниках, зеленых насаждениях, а также вне специальных площадок, оборудованных для их размещения;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1D">
        <w:rPr>
          <w:rFonts w:ascii="Times New Roman" w:hAnsi="Times New Roman" w:cs="Times New Roman"/>
          <w:sz w:val="28"/>
          <w:szCs w:val="28"/>
        </w:rPr>
        <w:t xml:space="preserve">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– «ракушек», «пеналов» и т.п.), хозяйственных и вспомогательных построек (деревянных </w:t>
      </w:r>
      <w:r w:rsidRPr="0021311D">
        <w:rPr>
          <w:rFonts w:ascii="Times New Roman" w:hAnsi="Times New Roman" w:cs="Times New Roman"/>
          <w:sz w:val="28"/>
          <w:szCs w:val="28"/>
        </w:rPr>
        <w:lastRenderedPageBreak/>
        <w:t>сараев, будок, гаражей, голубятен, теплиц и др.), ограждений на территории сельского поселения без получения разрешения в установленном порядке;</w:t>
      </w:r>
      <w:proofErr w:type="gramEnd"/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администрацией сельского поселения.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объектов;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1D">
        <w:rPr>
          <w:rFonts w:ascii="Times New Roman" w:hAnsi="Times New Roman" w:cs="Times New Roman"/>
          <w:sz w:val="28"/>
          <w:szCs w:val="28"/>
        </w:rPr>
        <w:t>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  <w:proofErr w:type="gramEnd"/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администрацией сельского поселения.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229.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Организационные вопросы по привлечению граждан к выполнению работ по уборке, благоустройству и озеленению территории сельского поселения оформляются правовым актом администрации сельского поселения.</w:t>
      </w:r>
    </w:p>
    <w:p w:rsidR="0021311D" w:rsidRPr="0021311D" w:rsidRDefault="0021311D" w:rsidP="0021311D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  <w:highlight w:val="yellow"/>
        </w:rPr>
      </w:pPr>
      <w:bookmarkStart w:id="1" w:name="_Toc402276827"/>
      <w:bookmarkEnd w:id="0"/>
    </w:p>
    <w:p w:rsidR="0021311D" w:rsidRPr="0021311D" w:rsidRDefault="0021311D" w:rsidP="0021311D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21311D">
        <w:rPr>
          <w:rFonts w:ascii="Times New Roman" w:eastAsia="MS Gothic" w:hAnsi="Times New Roman" w:cs="Times New Roman"/>
          <w:b/>
          <w:sz w:val="28"/>
          <w:szCs w:val="28"/>
        </w:rPr>
        <w:t>Месячник благоустройства</w:t>
      </w:r>
      <w:bookmarkEnd w:id="1"/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230.</w:t>
      </w:r>
      <w:r w:rsidRPr="0021311D">
        <w:rPr>
          <w:rFonts w:ascii="Times New Roman" w:hAnsi="Times New Roman" w:cs="Times New Roman"/>
          <w:sz w:val="28"/>
          <w:szCs w:val="28"/>
        </w:rPr>
        <w:tab/>
        <w:t>На территории сельского поселения ежегодно проводится месячник благоустройства, направленный на приведение территорий в соответствие с нормативными характеристиками.</w:t>
      </w:r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231. Месячник благоустройства проводится ежегодно после схождения снежного покрова в периоды подготовки к летнему и зимнему сезонам, но до установления снежного покрова, исходя из климатических показателей.</w:t>
      </w:r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232. Осуществление работ в течение месячника по благоустройству осуществляется за счет:</w:t>
      </w:r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средств бюджета сельского поселения – в отношении объектов благоустройства, находящихся в муниципальной собственности;</w:t>
      </w:r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lastRenderedPageBreak/>
        <w:t>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также за счет организаций, осуществляющих функции содержания и ремонта общего имущества граждан – в отношении общего имущества, являющегося объектом благоустройства;</w:t>
      </w:r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11D" w:rsidRPr="0021311D" w:rsidRDefault="0021311D" w:rsidP="0021311D">
      <w:pPr>
        <w:pStyle w:val="a3"/>
        <w:shd w:val="clear" w:color="auto" w:fill="FFFFFF"/>
        <w:ind w:left="0" w:firstLine="709"/>
        <w:jc w:val="center"/>
        <w:textAlignment w:val="baseline"/>
        <w:rPr>
          <w:b/>
          <w:color w:val="2D2D2D"/>
          <w:spacing w:val="2"/>
          <w:sz w:val="28"/>
          <w:szCs w:val="28"/>
          <w:lang w:eastAsia="ru-RU"/>
        </w:rPr>
      </w:pPr>
      <w:bookmarkStart w:id="2" w:name="Par163"/>
      <w:bookmarkStart w:id="3" w:name="_Toc402276829"/>
      <w:bookmarkEnd w:id="2"/>
      <w:r w:rsidRPr="0021311D">
        <w:rPr>
          <w:b/>
          <w:color w:val="2D2D2D"/>
          <w:spacing w:val="2"/>
          <w:sz w:val="28"/>
          <w:szCs w:val="28"/>
          <w:lang w:eastAsia="ru-RU"/>
        </w:rPr>
        <w:t>Уборка территории сельского поселения в зимний период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233. Период зимней уборки устанавливается с 15 октября по 31 марта. В случае резкого изменения погодных условий (снег, мороз) сроки начала и окончания зимней уборки определяются администрацией сельского поселения.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234. В зимний период на дорогах проводятся следующие виды работ: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подметание и сгребание снега подметально-уборочными машинами и подметальными тракторами;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 работ по обработке дорог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противогололедными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материалами;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подготовка снежного вала автогрейдерами и бульдозерами;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разгребание и сметание валов снега на перекрестках и въездах во дворы, на остановочных пунктах и пешеходных переходах;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вывоз снега на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снегоприемные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пункты;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удаление наката автогрейдерами;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уборка снега вдоль проезжей части вручную.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235. В зимний период на тротуарах проводятся следующие виды работ: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уборка снега вручную;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подметание и сгребание снега подметальными тракторами;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очистка тротуаров от уплотненного снега;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посыпка тротуаров мелкофракционным щебнем;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погрузка и вывоз снега.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236. При уборке дорог или проездов в парках, садах, скверах, на бульварах, в зеленых и прибрежных зонах допускается временное складирование снега, не содержащего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противогололедные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материалы, на заранее подготовленных для этого площадках при условии обеспечения сохранности зеленых насаждений и оттока талых вод.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237. К первоочередным операциям зимней уборки относятся: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обработка проезжей части дороги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противогололедными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материалами;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lastRenderedPageBreak/>
        <w:t>сгребание и подметание снега;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формирование снежного вала для последующего вывоза;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выполнение разрывов в валах снега на перекрестках, у остановочных пунктов, подъездов к административным и общественным зданиям, выездов из дворов и т.п.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238. К операциям второй очереди относятся: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вывоз снега;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зачистка дорожных лотков после удаления снега;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скалывание льда и удаление снежно-ледяных образований механизированным и ручным способом.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239. Проезжие части улиц, тротуары, остановочные пункты и расположенные на них урны для мусора должны быть убраны от снега и мусора до 8 часов утра.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240. С началом снегопада в первую очередь обрабатываются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противогололедными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остановочных пунктах.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241. Срок ликвидации зимней скользкости на дорогах не должен превышать шести часов с момента ее обнаружения до полной ликвидации, а окончание снегоочистки - с момента окончания снегопада или метели до момента завершения работ.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242. По окончании снегопада производится завершающее сгребание </w:t>
      </w:r>
      <w:proofErr w:type="gramStart"/>
      <w:r w:rsidRPr="0021311D">
        <w:rPr>
          <w:rFonts w:ascii="Times New Roman" w:hAnsi="Times New Roman" w:cs="Times New Roman"/>
          <w:spacing w:val="2"/>
          <w:sz w:val="28"/>
          <w:szCs w:val="28"/>
        </w:rPr>
        <w:t>снега</w:t>
      </w:r>
      <w:proofErr w:type="gram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и выполняются работы по формированию снежных валов в лотковых зонах улиц и проездов, расчистке проходов в валах снега на остановочных пунктах и в местах наземных пешеходных переходов.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243. На дорогах и улицах снег с проезжей части убирается в лотки или на разделительную полосу и формируется в виде снежных валов с разрывами на ширину от 2,0 до 2,5 м.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244. Формирование снежных валов не допускается: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на пересечениях всех дорог и улиц в одном уровне и вблизи железнодорожных переездов в зоне треугольника видимости;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ближе 5 м от пешеходного перехода;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ближе 20 м от остановочного пункта;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на участках дорог, оборудованных транспортными ограждениями или повышенным бордюром;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на тротуарах.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245. Вывоз снега с улиц и проездов осуществляется в первую очередь от остановочных пунктов, наземных и подземных пешеходных переходов, </w:t>
      </w:r>
      <w:r w:rsidRPr="0021311D">
        <w:rPr>
          <w:rFonts w:ascii="Times New Roman" w:hAnsi="Times New Roman" w:cs="Times New Roman"/>
          <w:spacing w:val="2"/>
          <w:sz w:val="28"/>
          <w:szCs w:val="28"/>
        </w:rPr>
        <w:lastRenderedPageBreak/>
        <w:t>мостов и путепроводов, въездов на территорию больниц и других социально важных объектов в течение двух суток после окончания снегопада.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246. Вывоз снега с улиц и проездов осуществляется на подготовленные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снегоприемные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площадки, определенные администрацией сельского поселения. Места временного складирования снега после снеготаяния должны быть очищены от мусора и благоустроены организациями, эксплуатирующими данные площадки.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247. Зимняя уборка тротуаров осуществляется как механизированным, так и ручным способами. Тротуары и остановочные пункты очищаются до покрытия. На тротуарах допускается наличие полосы снега шириной не более 1 м для проезда детских санок. Уборка снега с пешеходных тротуаров на мостах и путепроводах производится ручным способом. Запрещается механизированная уборка пешеходных зон мостов и путепроводов.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248. В период снегопадов и гололеда тротуары и другие пешеходные зоны обрабатываются мелкофракционным щебнем (не более 0,5 см). Механизированное подметание и ручная зачистка тротуаров, лестничных сходов, пешеходных дорожек и посадочных площадок, и элементов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безбарьерной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среды начинаются сразу после окончания снегопада. Уборка тротуаров и пешеходных дорожек от снега при снегопаде производится в течение 8 часов после окончания снегопада, при длительном, интенсивном снегопаде каждые 3 часа. Время, необходимое для окончательного устранения последствий выпадения осадков на тротуарах и пешеходных дорожках, не должно превышать более 2 суток после окончания снегопада.</w:t>
      </w:r>
    </w:p>
    <w:p w:rsidR="0021311D" w:rsidRPr="0021311D" w:rsidRDefault="0021311D" w:rsidP="0021311D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4" w:name="Par310"/>
      <w:bookmarkStart w:id="5" w:name="_Toc402276830"/>
      <w:bookmarkEnd w:id="3"/>
      <w:bookmarkEnd w:id="4"/>
      <w:r w:rsidRPr="0021311D">
        <w:rPr>
          <w:rFonts w:ascii="Times New Roman" w:hAnsi="Times New Roman" w:cs="Times New Roman"/>
          <w:b/>
          <w:spacing w:val="2"/>
          <w:sz w:val="28"/>
          <w:szCs w:val="28"/>
        </w:rPr>
        <w:t>Уборка территории сельского поселения в летний период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249. Период летней уборки устанавливается с 1 апреля по 14 октября. В случае резкого изменения погодных условий сроки начала проведения летней уборки определяются администрацией сельского поселения.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250. В летний период на дорогах местного значения проводятся следующие виды работ: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подметание проезжей части дорожно-уборочными машинами с предварительным смачиванием, подметально-уборочными машинами;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мойка проезжей части дорожно-уборочными машинами;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подметание вручную проезжей части по лотку;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механизированная и ручная погрузка и вывоз смета;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очистка вручную проезжей части по лотку от случайного мусора.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251. В летний период на тротуарах, остановочных пунктах проводятся следующие виды работ: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механизированное подметание;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lastRenderedPageBreak/>
        <w:t>мойка тротуаров дорожно-уборочными машинами;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подметание тротуаров вручную;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механизированная и ручная погрузка и вывоз смета.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252. В летний период на газонах проводятся следующие виды работ: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очистка газонов от случайного мусора;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выкашивание газонов газонокосилкой или вручную;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сбор и вывоз упавших веток, старой травы;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механизированная и ручная погрузка и вывоз коммунального, растительного мусора и зеленой массы после кошения.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253. Содержание урн для мусора в летний период включает в себя: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очистку урн;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погрузку вручную и вывоз бытового мусора;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покраску, ремонт или замену поврежденных урн.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254. Проезжая часть полностью очищается от загрязнений и промывается.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255. Лотковые зоны очищаются от грунтово-песчаных наносов и различного мусора. Обочины дорог очищаются от случайного мусора. Разделительные полосы очищаются от песка, грязи и мелкого мусора по всей поверхности.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Шумозащитные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стенки, подпорные стенки, металлические ограждения, знаки и объекты светофорного регулирования промываются.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256. Тротуары и остановочные пункты полностью очищаются от грунтово-песчаных наносов, мусора и промываются.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257. Вывоз смета производится непосредственно после подметания.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258. Очистка урн для мусора производится по мере наполнения, но не реже одного раза в сутки. Ремонт или замена урн для мусора производится в течение суток с момента обнаружения дефекта.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259. К содержанию пешеходных и барьерных ограждений относится очистка и мойка ограждений, исправление, замена поврежденных секций ограждения.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260. Высота травяного покрова (газона) в полосе отвода автомобильных и железных дорог, на разделительных полосах автомобильных дорог не должна превышать 15 см.</w:t>
      </w:r>
    </w:p>
    <w:p w:rsidR="0021311D" w:rsidRPr="0021311D" w:rsidRDefault="0021311D" w:rsidP="0021311D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</w:p>
    <w:bookmarkEnd w:id="5"/>
    <w:p w:rsidR="0021311D" w:rsidRPr="0021311D" w:rsidRDefault="0021311D" w:rsidP="0021311D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21311D">
        <w:rPr>
          <w:rFonts w:ascii="Times New Roman" w:eastAsia="MS Gothic" w:hAnsi="Times New Roman" w:cs="Times New Roman"/>
          <w:b/>
          <w:sz w:val="28"/>
          <w:szCs w:val="28"/>
        </w:rPr>
        <w:t>Содержание и выпас домашнего скота и птицы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261. Содержание </w:t>
      </w:r>
      <w:r w:rsidRPr="0021311D">
        <w:rPr>
          <w:rFonts w:ascii="Times New Roman" w:hAnsi="Times New Roman" w:cs="Times New Roman"/>
          <w:bCs/>
          <w:sz w:val="28"/>
          <w:szCs w:val="28"/>
        </w:rPr>
        <w:t>домашнего скота и птицы</w:t>
      </w:r>
      <w:r w:rsidRPr="0021311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осуществляется в соответствии </w:t>
      </w:r>
      <w:proofErr w:type="gramStart"/>
      <w:r w:rsidRPr="0021311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21311D">
        <w:rPr>
          <w:rFonts w:ascii="Times New Roman" w:hAnsi="Times New Roman" w:cs="Times New Roman"/>
          <w:sz w:val="28"/>
          <w:szCs w:val="28"/>
        </w:rPr>
        <w:t xml:space="preserve"> закон об ответственном обращении с животными, а также нормативными правовыми актами Забайкальского края.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lastRenderedPageBreak/>
        <w:t>262. Объекты, связанные с содержанием домашнего скота и птицы, должны соответствовать зоогигиеническим и ветеринарно-санитарным требованиям и по своей площади и оборудованию обеспечивать благоприятные условия для содержания животных,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11D">
        <w:rPr>
          <w:rFonts w:ascii="Times New Roman" w:hAnsi="Times New Roman" w:cs="Times New Roman"/>
          <w:bCs/>
          <w:sz w:val="28"/>
          <w:szCs w:val="28"/>
        </w:rPr>
        <w:t xml:space="preserve">263. Выпас скота на территории </w:t>
      </w:r>
      <w:r w:rsidRPr="002131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специально отведенных местах (пастбищах), утвержденных постановлением администрацией </w:t>
      </w:r>
      <w:r w:rsidRPr="002131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под наблюдением собственника или уполномоченного им лица (в том числе на основании гражданско-правовых договоров). 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11D">
        <w:rPr>
          <w:rFonts w:ascii="Times New Roman" w:hAnsi="Times New Roman" w:cs="Times New Roman"/>
          <w:bCs/>
          <w:sz w:val="28"/>
          <w:szCs w:val="28"/>
        </w:rPr>
        <w:t xml:space="preserve">264. Маршрут передвижения </w:t>
      </w:r>
      <w:r w:rsidRPr="0021311D">
        <w:rPr>
          <w:rFonts w:ascii="Times New Roman" w:hAnsi="Times New Roman" w:cs="Times New Roman"/>
          <w:sz w:val="28"/>
          <w:szCs w:val="28"/>
        </w:rPr>
        <w:t>скота на пастбища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 утверждается администрацией </w:t>
      </w:r>
      <w:r w:rsidRPr="002131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1311D">
        <w:rPr>
          <w:rFonts w:ascii="Times New Roman" w:hAnsi="Times New Roman" w:cs="Times New Roman"/>
          <w:bCs/>
          <w:sz w:val="28"/>
          <w:szCs w:val="28"/>
        </w:rPr>
        <w:t>по заявлениям собственников.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265. </w:t>
      </w:r>
      <w:proofErr w:type="gramStart"/>
      <w:r w:rsidRPr="0021311D">
        <w:rPr>
          <w:rFonts w:ascii="Times New Roman" w:hAnsi="Times New Roman" w:cs="Times New Roman"/>
          <w:sz w:val="28"/>
          <w:szCs w:val="28"/>
        </w:rPr>
        <w:t>В целях обеспечения интересов собственников домашнего скота, землепользователей и других лиц, права и интересы которых могут быть затронуты в результате безнадзорного выгула и выпаса скота, администрация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 с учетом требований законодательства Российской Федерации, законодательства Забайкальского края и традиционных способов выпаса сельскохозяйственных животных.</w:t>
      </w:r>
      <w:proofErr w:type="gramEnd"/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266. Собственники домашнего скота и птицы (пастухи) обязаны: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осуществлять выпас скота: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не допускать потраву и порчу домашним скотом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сдавать домашний скот (пастуху) и забирать его из стада в установленных местах сбора, сопровождать его по территории населенного пункта;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выполнять условия выпаса, прогона домашнего скот и птицы, а также условия договора аренды участка лесного фонда или земельных участков из состава земель иных категорий, предназначенных для выпаса животных;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безопасности, а в случае возникновения лесных пожаров - организовать их тушение;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принимать участие в проводимых органами местного самоуправления мероприятиях по улучшению пастбищ;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lastRenderedPageBreak/>
        <w:t>выполнять другие обязанности, предусмотренные действующим законодательством для владельцев животных, в части побочного лесного пользования, связанного с их выпасом.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267. 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Свободный выпас или выпас на привязи в </w:t>
      </w:r>
      <w:proofErr w:type="spellStart"/>
      <w:r w:rsidRPr="0021311D">
        <w:rPr>
          <w:rFonts w:ascii="Times New Roman" w:hAnsi="Times New Roman" w:cs="Times New Roman"/>
          <w:bCs/>
          <w:sz w:val="28"/>
          <w:szCs w:val="28"/>
        </w:rPr>
        <w:t>неотведенных</w:t>
      </w:r>
      <w:proofErr w:type="spellEnd"/>
      <w:r w:rsidRPr="0021311D">
        <w:rPr>
          <w:rFonts w:ascii="Times New Roman" w:hAnsi="Times New Roman" w:cs="Times New Roman"/>
          <w:bCs/>
          <w:sz w:val="28"/>
          <w:szCs w:val="28"/>
        </w:rPr>
        <w:t xml:space="preserve"> для этого местах, передвижение на территории </w:t>
      </w:r>
      <w:r w:rsidRPr="002131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без сопровождающих в соответствии с </w:t>
      </w:r>
      <w:r w:rsidRPr="0021311D">
        <w:rPr>
          <w:rFonts w:ascii="Times New Roman" w:hAnsi="Times New Roman" w:cs="Times New Roman"/>
          <w:sz w:val="28"/>
          <w:szCs w:val="28"/>
        </w:rPr>
        <w:t>правилами содержания, выпаса и перегона сельскохозяйственных животных на территории Забайкальского края запрещены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1311D">
        <w:rPr>
          <w:rFonts w:ascii="Times New Roman" w:hAnsi="Times New Roman" w:cs="Times New Roman"/>
          <w:sz w:val="28"/>
          <w:szCs w:val="28"/>
        </w:rPr>
        <w:t xml:space="preserve">Свободное перемещение животных допускается в пределах объектов, связанных с их содержанием, и (или) на участке, принадлежащем владельцу на том или ином вещном праве, с применением мер, исключающих случаи выхода животных за их пределы. 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268.За нарушение правил выпаса домашнего скота, утверждаемых региональными актами (далее – Правила выпаса домашнего скота), установлена административная ответственность, по часть 1 статьи 8.26, часть 4 статьи 11.1, </w:t>
      </w:r>
      <w:hyperlink r:id="rId4" w:history="1">
        <w:r w:rsidRPr="0021311D">
          <w:rPr>
            <w:rFonts w:ascii="Times New Roman" w:hAnsi="Times New Roman" w:cs="Times New Roman"/>
            <w:sz w:val="28"/>
            <w:szCs w:val="28"/>
          </w:rPr>
          <w:t>часть 1 статьи 11.21</w:t>
        </w:r>
      </w:hyperlink>
      <w:r w:rsidRPr="0021311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1311D">
          <w:rPr>
            <w:rFonts w:ascii="Times New Roman" w:hAnsi="Times New Roman" w:cs="Times New Roman"/>
            <w:sz w:val="28"/>
            <w:szCs w:val="28"/>
          </w:rPr>
          <w:t>часть 2 статьи 18.2</w:t>
        </w:r>
      </w:hyperlink>
      <w:r w:rsidRPr="0021311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269. В случае обнаружения факта потравы сельскохозяйственных угодий, информация сообщается в органы внутренних дел (полицию) и в администрацию сельского поселения.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270. Лица, пострадавшие от потравы сельскохозяйственных угодий в связи с нарушением правил выпаса домашнего скота, могут обратиться в судебный орган за требованием полного возмещения причиненных ему убытков, если законом или договором не предусмотрено 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возмещение убытков в меньшем размере </w:t>
      </w:r>
      <w:r w:rsidRPr="0021311D">
        <w:rPr>
          <w:rFonts w:ascii="Times New Roman" w:hAnsi="Times New Roman" w:cs="Times New Roman"/>
          <w:sz w:val="28"/>
          <w:szCs w:val="28"/>
        </w:rPr>
        <w:t>(статья 15 Гражданского кодекса Российской Федерации).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В силу статей 230-232  Гражданского кодекса Российской Федерации лицо, задержавшее безнадзорный скот или других безнадзорных животных, обязано возвратить их собственнику, а если он неизвестен, не позднее трех дней с момента задержания заявить об этом в полицию или в администрацию сельского поселения, которые принимают меры к розыску собственника. На время розыска собственника они могут быть оставлены лицом, задержавшим их, у себя на содержании и в пользовании либо сданы на содержание и в пользование другому лицу, имеющему для этого необходимые условия. Если в течение шести месяцев с момента заявления о задержании безнадзорных домашних животных их собственник не будет обнаружен или сам не заявит о </w:t>
      </w:r>
      <w:r w:rsidRPr="0021311D">
        <w:rPr>
          <w:rFonts w:ascii="Times New Roman" w:hAnsi="Times New Roman" w:cs="Times New Roman"/>
          <w:sz w:val="28"/>
          <w:szCs w:val="28"/>
        </w:rPr>
        <w:lastRenderedPageBreak/>
        <w:t xml:space="preserve">своем праве на них, лицо у которого животные находились на содержании и в пользовании, приобретает право собственности на них. 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 и прав на вознаграждение. 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271. Выпас свиней не допускается.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272. К выпасу и перегону не допускаются больные животные (признанные больными по результатам лабораторных исследований, признанные больными ветеринарным врачом на основании клинических признаков), а также животные, переболевшие вирусными болезнями.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273. Перегон животных на дорогах осуществляется в соответствии с постановлением Правительства Российской Федерации от 23 октября 1993 года № 1090 «О Правилах дорожного движения» (далее – Правила дорожного движения).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274. Лицо, ведущее стадо, (погонщик) является водителем (</w:t>
      </w:r>
      <w:hyperlink r:id="rId6" w:history="1">
        <w:r w:rsidRPr="0021311D">
          <w:rPr>
            <w:rFonts w:ascii="Times New Roman" w:hAnsi="Times New Roman" w:cs="Times New Roman"/>
            <w:sz w:val="28"/>
            <w:szCs w:val="28"/>
          </w:rPr>
          <w:t>пункт 1.2</w:t>
        </w:r>
      </w:hyperlink>
      <w:r w:rsidRPr="0021311D">
        <w:rPr>
          <w:rFonts w:ascii="Times New Roman" w:hAnsi="Times New Roman" w:cs="Times New Roman"/>
          <w:sz w:val="28"/>
          <w:szCs w:val="28"/>
        </w:rPr>
        <w:t xml:space="preserve"> правил дорожного движения). 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За нарушение погонщиком правил дорожного движения предусмотрена административная ответственность.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11D">
        <w:rPr>
          <w:rFonts w:ascii="Times New Roman" w:hAnsi="Times New Roman" w:cs="Times New Roman"/>
          <w:b/>
          <w:sz w:val="28"/>
          <w:szCs w:val="28"/>
        </w:rPr>
        <w:t>Содержание скотомогильников (биотермических ям)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275. Содержание скотомогильников (биотермических ям) на территории сельского поселения осуществляется в соответствии с ветеринарно-санитарными правилами сбора, утилизации и уничтожения биологических отходов утвержденными Минсельхозпродом Российской Федерации от 04.12.1995 № 13-7-2/469 (далее - Ветеринарно-санитарные правила сбора, утилизации и уничтожения биологических отходов).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276. В силу статьи 1.4. Ветеринарно-санитарных правил сбора, утилизации и уничтожения биологических отходов обязанность по доставке биологических отходов для переработки или захоронения (сжигания) возлагается на владельца.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11D">
        <w:rPr>
          <w:rFonts w:ascii="Times New Roman" w:hAnsi="Times New Roman" w:cs="Times New Roman"/>
          <w:bCs/>
          <w:sz w:val="28"/>
          <w:szCs w:val="28"/>
        </w:rPr>
        <w:t xml:space="preserve">277. Ответственность за устройство, санитарное состояние и оборудование скотомогильника (биотермической ямы) в соответствии с </w:t>
      </w:r>
      <w:r w:rsidRPr="0021311D">
        <w:rPr>
          <w:rFonts w:ascii="Times New Roman" w:hAnsi="Times New Roman" w:cs="Times New Roman"/>
          <w:sz w:val="28"/>
          <w:szCs w:val="28"/>
        </w:rPr>
        <w:t>ветеринарно-санитарными правилами сбора, утилизации и уничтожения биологических отходов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 возлагается на собственников (владельцев) этих объектов в соответствии с В</w:t>
      </w:r>
      <w:r w:rsidRPr="0021311D">
        <w:rPr>
          <w:rFonts w:ascii="Times New Roman" w:hAnsi="Times New Roman" w:cs="Times New Roman"/>
          <w:sz w:val="28"/>
          <w:szCs w:val="28"/>
        </w:rPr>
        <w:t>етеринарно-санитарными правилами сбора, утилизации и уничтожения биологических отходов</w:t>
      </w:r>
      <w:r w:rsidRPr="0021311D">
        <w:rPr>
          <w:rFonts w:ascii="Times New Roman" w:hAnsi="Times New Roman" w:cs="Times New Roman"/>
          <w:bCs/>
          <w:sz w:val="28"/>
          <w:szCs w:val="28"/>
        </w:rPr>
        <w:t>.</w:t>
      </w:r>
    </w:p>
    <w:p w:rsidR="00090A50" w:rsidRPr="0021311D" w:rsidRDefault="00090A50" w:rsidP="002131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0A50" w:rsidRPr="0021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1311D"/>
    <w:rsid w:val="00090A50"/>
    <w:rsid w:val="0021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1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921A0F5D757DA028505E8D65FC1885CEFCAC4FD34D2E8A36938C10DDC240EDB15272538C3AB64EA8D85A16F9740550510B7C477804625m7C4D" TargetMode="External"/><Relationship Id="rId5" Type="http://schemas.openxmlformats.org/officeDocument/2006/relationships/hyperlink" Target="consultantplus://offline/ref=F7DB95563B3CC8A4CEF4E266087B766F47883A3D244C9C0A4EE9BE035F1E12E0AD207560A65B7455040E2F0907380D519CF00768FBzA6DC" TargetMode="External"/><Relationship Id="rId4" Type="http://schemas.openxmlformats.org/officeDocument/2006/relationships/hyperlink" Target="consultantplus://offline/ref=F7DB95563B3CC8A4CEF4E266087B766F47883A3D244C9C0A4EE9BE035F1E12E0AD207565A3577E0753412E55436F1E509EF00468E7AF5F0FzE6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3714</Words>
  <Characters>21174</Characters>
  <Application>Microsoft Office Word</Application>
  <DocSecurity>0</DocSecurity>
  <Lines>176</Lines>
  <Paragraphs>49</Paragraphs>
  <ScaleCrop>false</ScaleCrop>
  <Company/>
  <LinksUpToDate>false</LinksUpToDate>
  <CharactersWithSpaces>24839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2022-12-08T00:43:00Z</dcterms:created>
  <dcterms:modified xsi:type="dcterms:W3CDTF">2022-12-08T00:43:00Z</dcterms:modified>
</cp:coreProperties>
</file>